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41E" w:rsidRPr="0090241E" w:rsidRDefault="0090241E" w:rsidP="00435980">
      <w:pPr>
        <w:jc w:val="center"/>
        <w:rPr>
          <w:rFonts w:ascii="Times New Roman" w:hAnsi="Times New Roman" w:cs="Times New Roman"/>
          <w:b/>
          <w:sz w:val="24"/>
        </w:rPr>
      </w:pPr>
      <w:bookmarkStart w:id="0" w:name="_GoBack"/>
      <w:bookmarkEnd w:id="0"/>
      <w:r w:rsidRPr="0090241E">
        <w:rPr>
          <w:rFonts w:ascii="Times New Roman" w:hAnsi="Times New Roman" w:cs="Times New Roman"/>
          <w:b/>
          <w:sz w:val="40"/>
        </w:rPr>
        <w:t>D</w:t>
      </w:r>
      <w:r w:rsidRPr="0090241E">
        <w:rPr>
          <w:rFonts w:ascii="Times New Roman" w:hAnsi="Times New Roman" w:cs="Times New Roman"/>
          <w:b/>
          <w:sz w:val="24"/>
        </w:rPr>
        <w:t>etský domov</w:t>
      </w:r>
    </w:p>
    <w:p w:rsidR="0090241E" w:rsidRPr="0090241E" w:rsidRDefault="0090241E" w:rsidP="00435980">
      <w:pPr>
        <w:pBdr>
          <w:bottom w:val="single" w:sz="6" w:space="1" w:color="auto"/>
        </w:pBdr>
        <w:jc w:val="center"/>
        <w:rPr>
          <w:rFonts w:ascii="Times New Roman" w:hAnsi="Times New Roman" w:cs="Times New Roman"/>
          <w:b/>
          <w:sz w:val="24"/>
        </w:rPr>
      </w:pPr>
      <w:r w:rsidRPr="0090241E">
        <w:rPr>
          <w:rFonts w:ascii="Times New Roman" w:hAnsi="Times New Roman" w:cs="Times New Roman"/>
          <w:b/>
          <w:sz w:val="24"/>
        </w:rPr>
        <w:t>Ul. Kalinčiakova 4295, 955 01  Topoľčany</w:t>
      </w:r>
    </w:p>
    <w:p w:rsidR="0090241E" w:rsidRDefault="0090241E" w:rsidP="0090241E"/>
    <w:p w:rsidR="0090241E" w:rsidRDefault="0090241E" w:rsidP="0090241E"/>
    <w:p w:rsidR="0090241E" w:rsidRDefault="0090241E" w:rsidP="0090241E"/>
    <w:p w:rsidR="0090241E" w:rsidRDefault="0090241E" w:rsidP="0090241E"/>
    <w:p w:rsidR="0090241E" w:rsidRDefault="0090241E" w:rsidP="0090241E"/>
    <w:p w:rsidR="0090241E" w:rsidRDefault="0090241E" w:rsidP="0090241E"/>
    <w:p w:rsidR="0090241E" w:rsidRDefault="0090241E" w:rsidP="0090241E">
      <w:pPr>
        <w:rPr>
          <w:sz w:val="36"/>
        </w:rPr>
      </w:pPr>
    </w:p>
    <w:p w:rsidR="0090241E" w:rsidRPr="00CB7C0D" w:rsidRDefault="0090241E" w:rsidP="00435980">
      <w:pPr>
        <w:jc w:val="center"/>
        <w:rPr>
          <w:sz w:val="72"/>
        </w:rPr>
      </w:pPr>
      <w:r>
        <w:rPr>
          <w:sz w:val="72"/>
        </w:rPr>
        <w:t>Výročná správa r.2016</w:t>
      </w:r>
    </w:p>
    <w:p w:rsidR="0090241E" w:rsidRDefault="0090241E" w:rsidP="0090241E"/>
    <w:p w:rsidR="0090241E" w:rsidRDefault="0090241E" w:rsidP="0090241E"/>
    <w:p w:rsidR="0090241E" w:rsidRDefault="0090241E" w:rsidP="0090241E"/>
    <w:p w:rsidR="0090241E" w:rsidRDefault="0090241E" w:rsidP="0090241E">
      <w:r>
        <w:rPr>
          <w:noProof/>
        </w:rPr>
        <w:drawing>
          <wp:inline distT="0" distB="0" distL="0" distR="0">
            <wp:extent cx="5581650" cy="3688517"/>
            <wp:effectExtent l="0" t="0" r="0" b="7620"/>
            <wp:docPr id="1" name="Picture 3" descr="C:\Users\pc\Desktop\fotky DeD\P100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pc\Desktop\fotky DeD\P10006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1650" cy="3688517"/>
                    </a:xfrm>
                    <a:prstGeom prst="rect">
                      <a:avLst/>
                    </a:prstGeom>
                    <a:noFill/>
                    <a:extLst/>
                  </pic:spPr>
                </pic:pic>
              </a:graphicData>
            </a:graphic>
          </wp:inline>
        </w:drawing>
      </w:r>
    </w:p>
    <w:p w:rsidR="0090241E" w:rsidRPr="0090241E" w:rsidRDefault="0090241E" w:rsidP="0090241E">
      <w:pPr>
        <w:rPr>
          <w:sz w:val="72"/>
        </w:rPr>
      </w:pPr>
    </w:p>
    <w:p w:rsidR="00D52EF0" w:rsidRDefault="00D52EF0" w:rsidP="00D52EF0">
      <w:pPr>
        <w:pStyle w:val="Bezriadkovania"/>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361417">
        <w:rPr>
          <w:rFonts w:ascii="Times New Roman" w:hAnsi="Times New Roman" w:cs="Times New Roman"/>
          <w:b/>
          <w:sz w:val="24"/>
          <w:szCs w:val="24"/>
        </w:rPr>
        <w:t>Základné identifikačné údaje</w:t>
      </w:r>
      <w:r>
        <w:rPr>
          <w:rFonts w:ascii="Times New Roman" w:hAnsi="Times New Roman" w:cs="Times New Roman"/>
          <w:b/>
          <w:sz w:val="24"/>
          <w:szCs w:val="24"/>
        </w:rPr>
        <w:t xml:space="preserve">: </w:t>
      </w:r>
    </w:p>
    <w:p w:rsidR="00D52EF0" w:rsidRPr="00BA1BC1" w:rsidRDefault="00D52EF0" w:rsidP="00D52EF0">
      <w:pPr>
        <w:pStyle w:val="Bezriadkovania"/>
        <w:jc w:val="both"/>
        <w:rPr>
          <w:rFonts w:ascii="Times New Roman" w:hAnsi="Times New Roman" w:cs="Times New Roman"/>
          <w:b/>
          <w:sz w:val="24"/>
          <w:szCs w:val="24"/>
        </w:rPr>
      </w:pPr>
    </w:p>
    <w:tbl>
      <w:tblPr>
        <w:tblW w:w="9214" w:type="dxa"/>
        <w:tblInd w:w="-152" w:type="dxa"/>
        <w:tblCellMar>
          <w:left w:w="10" w:type="dxa"/>
          <w:right w:w="10" w:type="dxa"/>
        </w:tblCellMar>
        <w:tblLook w:val="04A0" w:firstRow="1" w:lastRow="0" w:firstColumn="1" w:lastColumn="0" w:noHBand="0" w:noVBand="1"/>
      </w:tblPr>
      <w:tblGrid>
        <w:gridCol w:w="3964"/>
        <w:gridCol w:w="5250"/>
      </w:tblGrid>
      <w:tr w:rsidR="00D52EF0" w:rsidRPr="00AB329B" w:rsidTr="009478F4">
        <w:tc>
          <w:tcPr>
            <w:tcW w:w="3964" w:type="dxa"/>
            <w:tcBorders>
              <w:top w:val="single" w:sz="8" w:space="0" w:color="FFFFFF"/>
              <w:left w:val="single" w:sz="8" w:space="0" w:color="FFFFFF"/>
              <w:bottom w:val="single" w:sz="24" w:space="0" w:color="FFFFFF"/>
              <w:right w:val="single" w:sz="8" w:space="0" w:color="FFFFFF"/>
            </w:tcBorders>
            <w:shd w:val="clear" w:color="auto" w:fill="2E74B5" w:themeFill="accent1" w:themeFillShade="BF"/>
            <w:tcMar>
              <w:left w:w="144" w:type="dxa"/>
              <w:right w:w="144" w:type="dxa"/>
            </w:tcMar>
          </w:tcPr>
          <w:p w:rsidR="00D52EF0" w:rsidRPr="00D52EF0" w:rsidRDefault="00D52EF0" w:rsidP="009478F4">
            <w:pPr>
              <w:spacing w:after="0" w:line="240" w:lineRule="auto"/>
              <w:rPr>
                <w:rFonts w:ascii="Times New Roman" w:eastAsia="Calibri" w:hAnsi="Times New Roman" w:cs="Times New Roman"/>
              </w:rPr>
            </w:pPr>
            <w:r w:rsidRPr="00D52EF0">
              <w:rPr>
                <w:rFonts w:ascii="Times New Roman" w:eastAsia="Calibri" w:hAnsi="Times New Roman" w:cs="Times New Roman"/>
                <w:b/>
                <w:color w:val="FFFFFF"/>
              </w:rPr>
              <w:t xml:space="preserve">Názov zariadenia : </w:t>
            </w:r>
          </w:p>
        </w:tc>
        <w:tc>
          <w:tcPr>
            <w:tcW w:w="5250" w:type="dxa"/>
            <w:tcBorders>
              <w:top w:val="single" w:sz="8" w:space="0" w:color="FFFFFF"/>
              <w:left w:val="single" w:sz="8" w:space="0" w:color="FFFFFF"/>
              <w:bottom w:val="single" w:sz="24" w:space="0" w:color="FFFFFF"/>
              <w:right w:val="single" w:sz="8" w:space="0" w:color="FFFFFF"/>
            </w:tcBorders>
            <w:shd w:val="clear" w:color="auto" w:fill="2E74B5" w:themeFill="accent1" w:themeFillShade="BF"/>
            <w:tcMar>
              <w:left w:w="144" w:type="dxa"/>
              <w:right w:w="144" w:type="dxa"/>
            </w:tcMar>
          </w:tcPr>
          <w:p w:rsidR="00D52EF0" w:rsidRPr="00D52EF0" w:rsidRDefault="00D52EF0" w:rsidP="009478F4">
            <w:pPr>
              <w:tabs>
                <w:tab w:val="left" w:pos="1800"/>
              </w:tabs>
              <w:spacing w:after="0" w:line="240" w:lineRule="auto"/>
              <w:rPr>
                <w:rFonts w:ascii="Times New Roman" w:eastAsia="Calibri" w:hAnsi="Times New Roman" w:cs="Times New Roman"/>
                <w:b/>
              </w:rPr>
            </w:pPr>
            <w:r w:rsidRPr="00D52EF0">
              <w:rPr>
                <w:rFonts w:ascii="Times New Roman" w:eastAsia="Calibri" w:hAnsi="Times New Roman" w:cs="Times New Roman"/>
                <w:b/>
              </w:rPr>
              <w:t>Detský domov</w:t>
            </w:r>
            <w:r w:rsidRPr="00D52EF0">
              <w:rPr>
                <w:rFonts w:ascii="Times New Roman" w:eastAsia="Calibri" w:hAnsi="Times New Roman" w:cs="Times New Roman"/>
                <w:b/>
              </w:rPr>
              <w:tab/>
            </w:r>
          </w:p>
          <w:p w:rsidR="00D52EF0" w:rsidRPr="00D52EF0" w:rsidRDefault="00D52EF0" w:rsidP="009478F4">
            <w:pPr>
              <w:tabs>
                <w:tab w:val="left" w:pos="1620"/>
              </w:tabs>
              <w:spacing w:after="0" w:line="240" w:lineRule="auto"/>
              <w:rPr>
                <w:rFonts w:ascii="Times New Roman" w:eastAsia="Calibri" w:hAnsi="Times New Roman" w:cs="Times New Roman"/>
                <w:b/>
              </w:rPr>
            </w:pPr>
            <w:r w:rsidRPr="00D52EF0">
              <w:rPr>
                <w:rFonts w:ascii="Times New Roman" w:eastAsia="Calibri" w:hAnsi="Times New Roman" w:cs="Times New Roman"/>
                <w:b/>
              </w:rPr>
              <w:tab/>
            </w:r>
          </w:p>
        </w:tc>
      </w:tr>
      <w:tr w:rsidR="00D52EF0" w:rsidRPr="00AB329B" w:rsidTr="009478F4">
        <w:tc>
          <w:tcPr>
            <w:tcW w:w="3964" w:type="dxa"/>
            <w:tcBorders>
              <w:top w:val="single" w:sz="24" w:space="0" w:color="FFFFFF"/>
              <w:left w:val="single" w:sz="8" w:space="0" w:color="FFFFFF"/>
              <w:bottom w:val="single" w:sz="8" w:space="0" w:color="FFFFFF"/>
              <w:right w:val="single" w:sz="8" w:space="0" w:color="FFFFFF"/>
            </w:tcBorders>
            <w:shd w:val="clear" w:color="auto" w:fill="D0D8E8"/>
            <w:tcMar>
              <w:left w:w="144" w:type="dxa"/>
              <w:right w:w="144" w:type="dxa"/>
            </w:tcMar>
          </w:tcPr>
          <w:p w:rsidR="00D52EF0" w:rsidRPr="00D52EF0" w:rsidRDefault="00D52EF0" w:rsidP="009478F4">
            <w:pPr>
              <w:spacing w:after="0" w:line="240" w:lineRule="auto"/>
              <w:rPr>
                <w:rFonts w:ascii="Times New Roman" w:eastAsia="Calibri" w:hAnsi="Times New Roman" w:cs="Times New Roman"/>
              </w:rPr>
            </w:pPr>
            <w:r w:rsidRPr="00D52EF0">
              <w:rPr>
                <w:rFonts w:ascii="Times New Roman" w:eastAsia="Calibri" w:hAnsi="Times New Roman" w:cs="Times New Roman"/>
                <w:color w:val="000000"/>
              </w:rPr>
              <w:t>Sídlo :</w:t>
            </w:r>
          </w:p>
        </w:tc>
        <w:tc>
          <w:tcPr>
            <w:tcW w:w="5250" w:type="dxa"/>
            <w:tcBorders>
              <w:top w:val="single" w:sz="24" w:space="0" w:color="FFFFFF"/>
              <w:left w:val="single" w:sz="8" w:space="0" w:color="FFFFFF"/>
              <w:bottom w:val="single" w:sz="8" w:space="0" w:color="FFFFFF"/>
              <w:right w:val="single" w:sz="8" w:space="0" w:color="FFFFFF"/>
            </w:tcBorders>
            <w:shd w:val="clear" w:color="auto" w:fill="D0D8E8"/>
            <w:tcMar>
              <w:left w:w="144" w:type="dxa"/>
              <w:right w:w="144" w:type="dxa"/>
            </w:tcMar>
          </w:tcPr>
          <w:p w:rsidR="00D52EF0" w:rsidRPr="00D52EF0" w:rsidRDefault="00D52EF0" w:rsidP="009478F4">
            <w:pPr>
              <w:spacing w:after="0" w:line="240" w:lineRule="auto"/>
              <w:rPr>
                <w:rFonts w:ascii="Times New Roman" w:eastAsia="Calibri" w:hAnsi="Times New Roman" w:cs="Times New Roman"/>
              </w:rPr>
            </w:pPr>
            <w:r w:rsidRPr="00D52EF0">
              <w:rPr>
                <w:rFonts w:ascii="Times New Roman" w:eastAsia="Calibri" w:hAnsi="Times New Roman" w:cs="Times New Roman"/>
              </w:rPr>
              <w:t>Topoľčany, ul. Kalinčiakova 4295, 955 01 Topoľčany</w:t>
            </w:r>
          </w:p>
        </w:tc>
      </w:tr>
      <w:tr w:rsidR="00D52EF0" w:rsidRPr="00AB329B" w:rsidTr="009478F4">
        <w:tc>
          <w:tcPr>
            <w:tcW w:w="3964" w:type="dxa"/>
            <w:tcBorders>
              <w:top w:val="single" w:sz="8" w:space="0" w:color="FFFFFF"/>
              <w:left w:val="single" w:sz="8" w:space="0" w:color="FFFFFF"/>
              <w:bottom w:val="single" w:sz="8" w:space="0" w:color="FFFFFF"/>
              <w:right w:val="single" w:sz="8" w:space="0" w:color="FFFFFF"/>
            </w:tcBorders>
            <w:shd w:val="clear" w:color="auto" w:fill="E9EDF4"/>
            <w:tcMar>
              <w:left w:w="144" w:type="dxa"/>
              <w:right w:w="144" w:type="dxa"/>
            </w:tcMar>
          </w:tcPr>
          <w:p w:rsidR="00D52EF0" w:rsidRPr="00D52EF0" w:rsidRDefault="00D52EF0" w:rsidP="009478F4">
            <w:pPr>
              <w:spacing w:after="0" w:line="240" w:lineRule="auto"/>
              <w:rPr>
                <w:rFonts w:ascii="Times New Roman" w:eastAsia="Calibri" w:hAnsi="Times New Roman" w:cs="Times New Roman"/>
              </w:rPr>
            </w:pPr>
            <w:r w:rsidRPr="00D52EF0">
              <w:rPr>
                <w:rFonts w:ascii="Times New Roman" w:eastAsia="Calibri" w:hAnsi="Times New Roman" w:cs="Times New Roman"/>
                <w:color w:val="000000"/>
              </w:rPr>
              <w:t xml:space="preserve">Kraj : </w:t>
            </w:r>
          </w:p>
        </w:tc>
        <w:tc>
          <w:tcPr>
            <w:tcW w:w="5250" w:type="dxa"/>
            <w:tcBorders>
              <w:top w:val="single" w:sz="8" w:space="0" w:color="FFFFFF"/>
              <w:left w:val="single" w:sz="8" w:space="0" w:color="FFFFFF"/>
              <w:bottom w:val="single" w:sz="8" w:space="0" w:color="FFFFFF"/>
              <w:right w:val="single" w:sz="8" w:space="0" w:color="FFFFFF"/>
            </w:tcBorders>
            <w:shd w:val="clear" w:color="auto" w:fill="E9EDF4"/>
            <w:tcMar>
              <w:left w:w="144" w:type="dxa"/>
              <w:right w:w="144" w:type="dxa"/>
            </w:tcMar>
          </w:tcPr>
          <w:p w:rsidR="00D52EF0" w:rsidRPr="00D52EF0" w:rsidRDefault="00D52EF0" w:rsidP="009478F4">
            <w:pPr>
              <w:spacing w:after="0" w:line="240" w:lineRule="auto"/>
              <w:rPr>
                <w:rFonts w:ascii="Times New Roman" w:eastAsia="Calibri" w:hAnsi="Times New Roman" w:cs="Times New Roman"/>
              </w:rPr>
            </w:pPr>
            <w:r w:rsidRPr="00D52EF0">
              <w:rPr>
                <w:rFonts w:ascii="Times New Roman" w:eastAsia="Calibri" w:hAnsi="Times New Roman" w:cs="Times New Roman"/>
              </w:rPr>
              <w:t>Nitriansky</w:t>
            </w:r>
          </w:p>
        </w:tc>
      </w:tr>
      <w:tr w:rsidR="00D52EF0" w:rsidRPr="00AB329B" w:rsidTr="009478F4">
        <w:tc>
          <w:tcPr>
            <w:tcW w:w="3964" w:type="dxa"/>
            <w:tcBorders>
              <w:top w:val="single" w:sz="8" w:space="0" w:color="FFFFFF"/>
              <w:left w:val="single" w:sz="8" w:space="0" w:color="FFFFFF"/>
              <w:bottom w:val="single" w:sz="8" w:space="0" w:color="FFFFFF"/>
              <w:right w:val="single" w:sz="8" w:space="0" w:color="FFFFFF"/>
            </w:tcBorders>
            <w:shd w:val="clear" w:color="auto" w:fill="D0D8E8"/>
            <w:tcMar>
              <w:left w:w="144" w:type="dxa"/>
              <w:right w:w="144" w:type="dxa"/>
            </w:tcMar>
          </w:tcPr>
          <w:p w:rsidR="00D52EF0" w:rsidRPr="00D52EF0" w:rsidRDefault="00D52EF0" w:rsidP="009478F4">
            <w:pPr>
              <w:spacing w:after="0" w:line="240" w:lineRule="auto"/>
              <w:rPr>
                <w:rFonts w:ascii="Times New Roman" w:eastAsia="Calibri" w:hAnsi="Times New Roman" w:cs="Times New Roman"/>
              </w:rPr>
            </w:pPr>
            <w:r w:rsidRPr="00D52EF0">
              <w:rPr>
                <w:rFonts w:ascii="Times New Roman" w:eastAsia="Calibri" w:hAnsi="Times New Roman" w:cs="Times New Roman"/>
                <w:color w:val="000000"/>
              </w:rPr>
              <w:t>IČO :</w:t>
            </w:r>
          </w:p>
        </w:tc>
        <w:tc>
          <w:tcPr>
            <w:tcW w:w="5250" w:type="dxa"/>
            <w:tcBorders>
              <w:top w:val="single" w:sz="8" w:space="0" w:color="FFFFFF"/>
              <w:left w:val="single" w:sz="8" w:space="0" w:color="FFFFFF"/>
              <w:bottom w:val="single" w:sz="8" w:space="0" w:color="FFFFFF"/>
              <w:right w:val="single" w:sz="8" w:space="0" w:color="FFFFFF"/>
            </w:tcBorders>
            <w:shd w:val="clear" w:color="auto" w:fill="D0D8E8"/>
            <w:tcMar>
              <w:left w:w="144" w:type="dxa"/>
              <w:right w:w="144" w:type="dxa"/>
            </w:tcMar>
          </w:tcPr>
          <w:p w:rsidR="00D52EF0" w:rsidRPr="00D52EF0" w:rsidRDefault="00D52EF0" w:rsidP="009478F4">
            <w:pPr>
              <w:spacing w:after="0" w:line="240" w:lineRule="auto"/>
              <w:rPr>
                <w:rFonts w:ascii="Times New Roman" w:eastAsia="Calibri" w:hAnsi="Times New Roman" w:cs="Times New Roman"/>
              </w:rPr>
            </w:pPr>
            <w:r w:rsidRPr="00D52EF0">
              <w:rPr>
                <w:rFonts w:ascii="Times New Roman" w:eastAsia="Calibri" w:hAnsi="Times New Roman" w:cs="Times New Roman"/>
              </w:rPr>
              <w:t>340 154 34</w:t>
            </w:r>
          </w:p>
        </w:tc>
      </w:tr>
      <w:tr w:rsidR="00D52EF0" w:rsidRPr="00AB329B" w:rsidTr="009478F4">
        <w:tc>
          <w:tcPr>
            <w:tcW w:w="3964" w:type="dxa"/>
            <w:tcBorders>
              <w:top w:val="single" w:sz="8" w:space="0" w:color="FFFFFF"/>
              <w:left w:val="single" w:sz="8" w:space="0" w:color="FFFFFF"/>
              <w:bottom w:val="single" w:sz="8" w:space="0" w:color="FFFFFF"/>
              <w:right w:val="single" w:sz="8" w:space="0" w:color="FFFFFF"/>
            </w:tcBorders>
            <w:shd w:val="clear" w:color="auto" w:fill="E9EDF4"/>
            <w:tcMar>
              <w:left w:w="144" w:type="dxa"/>
              <w:right w:w="144" w:type="dxa"/>
            </w:tcMar>
          </w:tcPr>
          <w:p w:rsidR="00D52EF0" w:rsidRPr="00D52EF0" w:rsidRDefault="00D52EF0" w:rsidP="009478F4">
            <w:pPr>
              <w:spacing w:after="0" w:line="240" w:lineRule="auto"/>
              <w:rPr>
                <w:rFonts w:ascii="Times New Roman" w:eastAsia="Calibri" w:hAnsi="Times New Roman" w:cs="Times New Roman"/>
              </w:rPr>
            </w:pPr>
            <w:r w:rsidRPr="00D52EF0">
              <w:rPr>
                <w:rFonts w:ascii="Times New Roman" w:eastAsia="Calibri" w:hAnsi="Times New Roman" w:cs="Times New Roman"/>
                <w:color w:val="000000"/>
              </w:rPr>
              <w:t xml:space="preserve">DIČ: </w:t>
            </w:r>
          </w:p>
        </w:tc>
        <w:tc>
          <w:tcPr>
            <w:tcW w:w="5250" w:type="dxa"/>
            <w:tcBorders>
              <w:top w:val="single" w:sz="8" w:space="0" w:color="FFFFFF"/>
              <w:left w:val="single" w:sz="8" w:space="0" w:color="FFFFFF"/>
              <w:bottom w:val="single" w:sz="8" w:space="0" w:color="FFFFFF"/>
              <w:right w:val="single" w:sz="8" w:space="0" w:color="FFFFFF"/>
            </w:tcBorders>
            <w:shd w:val="clear" w:color="auto" w:fill="E9EDF4"/>
            <w:tcMar>
              <w:left w:w="144" w:type="dxa"/>
              <w:right w:w="144" w:type="dxa"/>
            </w:tcMar>
          </w:tcPr>
          <w:p w:rsidR="00D52EF0" w:rsidRPr="00D52EF0" w:rsidRDefault="00D52EF0" w:rsidP="009478F4">
            <w:pPr>
              <w:spacing w:after="0" w:line="240" w:lineRule="auto"/>
              <w:rPr>
                <w:rFonts w:ascii="Times New Roman" w:eastAsia="Calibri" w:hAnsi="Times New Roman" w:cs="Times New Roman"/>
              </w:rPr>
            </w:pPr>
            <w:r w:rsidRPr="00D52EF0">
              <w:rPr>
                <w:rFonts w:ascii="Times New Roman" w:eastAsia="Calibri" w:hAnsi="Times New Roman" w:cs="Times New Roman"/>
              </w:rPr>
              <w:t>2021550223</w:t>
            </w:r>
          </w:p>
        </w:tc>
      </w:tr>
      <w:tr w:rsidR="00D52EF0" w:rsidRPr="00AB329B" w:rsidTr="009478F4">
        <w:tc>
          <w:tcPr>
            <w:tcW w:w="3964" w:type="dxa"/>
            <w:tcBorders>
              <w:top w:val="single" w:sz="8" w:space="0" w:color="FFFFFF"/>
              <w:left w:val="single" w:sz="8" w:space="0" w:color="FFFFFF"/>
              <w:bottom w:val="single" w:sz="8" w:space="0" w:color="FFFFFF"/>
              <w:right w:val="single" w:sz="8" w:space="0" w:color="FFFFFF"/>
            </w:tcBorders>
            <w:shd w:val="clear" w:color="auto" w:fill="D0D8E8"/>
            <w:tcMar>
              <w:left w:w="144" w:type="dxa"/>
              <w:right w:w="144" w:type="dxa"/>
            </w:tcMar>
          </w:tcPr>
          <w:p w:rsidR="00D52EF0" w:rsidRPr="00D52EF0" w:rsidRDefault="00D52EF0" w:rsidP="009478F4">
            <w:pPr>
              <w:spacing w:after="0" w:line="240" w:lineRule="auto"/>
              <w:rPr>
                <w:rFonts w:ascii="Times New Roman" w:eastAsia="Calibri" w:hAnsi="Times New Roman" w:cs="Times New Roman"/>
              </w:rPr>
            </w:pPr>
            <w:r w:rsidRPr="00D52EF0">
              <w:rPr>
                <w:rFonts w:ascii="Times New Roman" w:eastAsia="Calibri" w:hAnsi="Times New Roman" w:cs="Times New Roman"/>
                <w:color w:val="000000"/>
              </w:rPr>
              <w:t xml:space="preserve">Štatutárny zástupca : </w:t>
            </w:r>
          </w:p>
        </w:tc>
        <w:tc>
          <w:tcPr>
            <w:tcW w:w="5250" w:type="dxa"/>
            <w:tcBorders>
              <w:top w:val="single" w:sz="8" w:space="0" w:color="FFFFFF"/>
              <w:left w:val="single" w:sz="8" w:space="0" w:color="FFFFFF"/>
              <w:bottom w:val="single" w:sz="8" w:space="0" w:color="FFFFFF"/>
              <w:right w:val="single" w:sz="8" w:space="0" w:color="FFFFFF"/>
            </w:tcBorders>
            <w:shd w:val="clear" w:color="auto" w:fill="D0D8E8"/>
            <w:tcMar>
              <w:left w:w="144" w:type="dxa"/>
              <w:right w:w="144" w:type="dxa"/>
            </w:tcMar>
          </w:tcPr>
          <w:p w:rsidR="00D52EF0" w:rsidRPr="00D52EF0" w:rsidRDefault="00D52EF0" w:rsidP="009478F4">
            <w:pPr>
              <w:spacing w:after="0" w:line="240" w:lineRule="auto"/>
              <w:rPr>
                <w:rFonts w:ascii="Times New Roman" w:eastAsia="Calibri" w:hAnsi="Times New Roman" w:cs="Times New Roman"/>
              </w:rPr>
            </w:pPr>
            <w:r w:rsidRPr="00D52EF0">
              <w:rPr>
                <w:rFonts w:ascii="Times New Roman" w:eastAsia="Calibri" w:hAnsi="Times New Roman" w:cs="Times New Roman"/>
              </w:rPr>
              <w:t>Mgr. Viera Miklašová, riaditeľka DeD</w:t>
            </w:r>
          </w:p>
        </w:tc>
      </w:tr>
      <w:tr w:rsidR="00D52EF0" w:rsidRPr="00AB329B" w:rsidTr="009478F4">
        <w:tc>
          <w:tcPr>
            <w:tcW w:w="3964" w:type="dxa"/>
            <w:tcBorders>
              <w:top w:val="single" w:sz="8" w:space="0" w:color="FFFFFF"/>
              <w:left w:val="single" w:sz="8" w:space="0" w:color="FFFFFF"/>
              <w:bottom w:val="single" w:sz="8" w:space="0" w:color="FFFFFF"/>
              <w:right w:val="single" w:sz="8" w:space="0" w:color="FFFFFF"/>
            </w:tcBorders>
            <w:shd w:val="clear" w:color="auto" w:fill="E9EDF4"/>
            <w:tcMar>
              <w:left w:w="144" w:type="dxa"/>
              <w:right w:w="144" w:type="dxa"/>
            </w:tcMar>
          </w:tcPr>
          <w:p w:rsidR="00D52EF0" w:rsidRPr="00D52EF0" w:rsidRDefault="00D52EF0" w:rsidP="009478F4">
            <w:pPr>
              <w:spacing w:after="0" w:line="240" w:lineRule="auto"/>
              <w:rPr>
                <w:rFonts w:ascii="Times New Roman" w:eastAsia="Calibri" w:hAnsi="Times New Roman" w:cs="Times New Roman"/>
              </w:rPr>
            </w:pPr>
            <w:r w:rsidRPr="00D52EF0">
              <w:rPr>
                <w:rFonts w:ascii="Times New Roman" w:eastAsia="Calibri" w:hAnsi="Times New Roman" w:cs="Times New Roman"/>
                <w:color w:val="000000"/>
              </w:rPr>
              <w:t xml:space="preserve">Kontakt : </w:t>
            </w:r>
          </w:p>
        </w:tc>
        <w:tc>
          <w:tcPr>
            <w:tcW w:w="5250" w:type="dxa"/>
            <w:tcBorders>
              <w:top w:val="single" w:sz="8" w:space="0" w:color="FFFFFF"/>
              <w:left w:val="single" w:sz="8" w:space="0" w:color="FFFFFF"/>
              <w:bottom w:val="single" w:sz="8" w:space="0" w:color="FFFFFF"/>
              <w:right w:val="single" w:sz="8" w:space="0" w:color="FFFFFF"/>
            </w:tcBorders>
            <w:shd w:val="clear" w:color="auto" w:fill="E9EDF4"/>
            <w:tcMar>
              <w:left w:w="144" w:type="dxa"/>
              <w:right w:w="144" w:type="dxa"/>
            </w:tcMar>
          </w:tcPr>
          <w:p w:rsidR="00D52EF0" w:rsidRPr="00D52EF0" w:rsidRDefault="00D52EF0" w:rsidP="009478F4">
            <w:pPr>
              <w:spacing w:after="0" w:line="240" w:lineRule="auto"/>
              <w:rPr>
                <w:rFonts w:ascii="Times New Roman" w:eastAsia="Calibri" w:hAnsi="Times New Roman" w:cs="Times New Roman"/>
              </w:rPr>
            </w:pPr>
            <w:r w:rsidRPr="00D52EF0">
              <w:rPr>
                <w:rFonts w:ascii="Times New Roman" w:eastAsia="Calibri" w:hAnsi="Times New Roman" w:cs="Times New Roman"/>
              </w:rPr>
              <w:t>+421 905 234 066</w:t>
            </w:r>
          </w:p>
        </w:tc>
      </w:tr>
      <w:tr w:rsidR="00D52EF0" w:rsidRPr="00AB329B" w:rsidTr="009478F4">
        <w:tc>
          <w:tcPr>
            <w:tcW w:w="3964" w:type="dxa"/>
            <w:tcBorders>
              <w:top w:val="single" w:sz="8" w:space="0" w:color="FFFFFF"/>
              <w:left w:val="single" w:sz="8" w:space="0" w:color="FFFFFF"/>
              <w:bottom w:val="single" w:sz="8" w:space="0" w:color="FFFFFF"/>
              <w:right w:val="single" w:sz="8" w:space="0" w:color="FFFFFF"/>
            </w:tcBorders>
            <w:shd w:val="clear" w:color="auto" w:fill="D0D8E8"/>
            <w:tcMar>
              <w:left w:w="144" w:type="dxa"/>
              <w:right w:w="144" w:type="dxa"/>
            </w:tcMar>
          </w:tcPr>
          <w:p w:rsidR="00D52EF0" w:rsidRPr="00D52EF0" w:rsidRDefault="00D52EF0" w:rsidP="009478F4">
            <w:pPr>
              <w:spacing w:after="0" w:line="240" w:lineRule="auto"/>
              <w:rPr>
                <w:rFonts w:ascii="Times New Roman" w:eastAsia="Calibri" w:hAnsi="Times New Roman" w:cs="Times New Roman"/>
              </w:rPr>
            </w:pPr>
            <w:r w:rsidRPr="00D52EF0">
              <w:rPr>
                <w:rFonts w:ascii="Times New Roman" w:eastAsia="Calibri" w:hAnsi="Times New Roman" w:cs="Times New Roman"/>
                <w:color w:val="000000"/>
              </w:rPr>
              <w:t xml:space="preserve">E-mail / webová stránka : </w:t>
            </w:r>
          </w:p>
        </w:tc>
        <w:tc>
          <w:tcPr>
            <w:tcW w:w="5250" w:type="dxa"/>
            <w:tcBorders>
              <w:top w:val="single" w:sz="8" w:space="0" w:color="FFFFFF"/>
              <w:left w:val="single" w:sz="8" w:space="0" w:color="FFFFFF"/>
              <w:bottom w:val="single" w:sz="8" w:space="0" w:color="FFFFFF"/>
              <w:right w:val="single" w:sz="8" w:space="0" w:color="FFFFFF"/>
            </w:tcBorders>
            <w:shd w:val="clear" w:color="auto" w:fill="D0D8E8"/>
            <w:tcMar>
              <w:left w:w="144" w:type="dxa"/>
              <w:right w:w="144" w:type="dxa"/>
            </w:tcMar>
          </w:tcPr>
          <w:p w:rsidR="00D52EF0" w:rsidRPr="00D52EF0" w:rsidRDefault="00D52EF0" w:rsidP="009478F4">
            <w:pPr>
              <w:spacing w:after="0" w:line="240" w:lineRule="auto"/>
              <w:rPr>
                <w:rFonts w:ascii="Times New Roman" w:eastAsia="Calibri" w:hAnsi="Times New Roman" w:cs="Times New Roman"/>
              </w:rPr>
            </w:pPr>
            <w:r>
              <w:rPr>
                <w:rFonts w:ascii="Times New Roman" w:eastAsia="Calibri" w:hAnsi="Times New Roman" w:cs="Times New Roman"/>
              </w:rPr>
              <w:t>riaditel</w:t>
            </w:r>
            <w:r w:rsidRPr="00D52EF0">
              <w:rPr>
                <w:rFonts w:ascii="Times New Roman" w:eastAsia="Calibri" w:hAnsi="Times New Roman" w:cs="Times New Roman"/>
              </w:rPr>
              <w:t>ka@dedtopolcany.sk</w:t>
            </w:r>
          </w:p>
        </w:tc>
      </w:tr>
      <w:tr w:rsidR="00D52EF0" w:rsidRPr="00AB329B" w:rsidTr="009478F4">
        <w:tc>
          <w:tcPr>
            <w:tcW w:w="3964" w:type="dxa"/>
            <w:tcBorders>
              <w:top w:val="single" w:sz="8" w:space="0" w:color="FFFFFF"/>
              <w:left w:val="single" w:sz="8" w:space="0" w:color="FFFFFF"/>
              <w:bottom w:val="single" w:sz="8" w:space="0" w:color="FFFFFF"/>
              <w:right w:val="single" w:sz="8" w:space="0" w:color="FFFFFF"/>
            </w:tcBorders>
            <w:shd w:val="clear" w:color="auto" w:fill="D0D8E8"/>
            <w:tcMar>
              <w:left w:w="144" w:type="dxa"/>
              <w:right w:w="144" w:type="dxa"/>
            </w:tcMar>
          </w:tcPr>
          <w:p w:rsidR="00D52EF0" w:rsidRPr="00D52EF0" w:rsidRDefault="00D52EF0" w:rsidP="009478F4">
            <w:pPr>
              <w:spacing w:after="0" w:line="240" w:lineRule="auto"/>
              <w:rPr>
                <w:rFonts w:ascii="Times New Roman" w:eastAsia="Calibri" w:hAnsi="Times New Roman" w:cs="Times New Roman"/>
                <w:color w:val="000000"/>
              </w:rPr>
            </w:pPr>
            <w:r w:rsidRPr="00D52EF0">
              <w:rPr>
                <w:rFonts w:ascii="Times New Roman" w:eastAsia="Calibri" w:hAnsi="Times New Roman" w:cs="Times New Roman"/>
                <w:color w:val="000000"/>
              </w:rPr>
              <w:t xml:space="preserve">Kapacita DeD </w:t>
            </w:r>
          </w:p>
        </w:tc>
        <w:tc>
          <w:tcPr>
            <w:tcW w:w="5250" w:type="dxa"/>
            <w:tcBorders>
              <w:top w:val="single" w:sz="8" w:space="0" w:color="FFFFFF"/>
              <w:left w:val="single" w:sz="8" w:space="0" w:color="FFFFFF"/>
              <w:bottom w:val="single" w:sz="8" w:space="0" w:color="FFFFFF"/>
              <w:right w:val="single" w:sz="8" w:space="0" w:color="FFFFFF"/>
            </w:tcBorders>
            <w:shd w:val="clear" w:color="auto" w:fill="D0D8E8"/>
            <w:tcMar>
              <w:left w:w="144" w:type="dxa"/>
              <w:right w:w="144" w:type="dxa"/>
            </w:tcMar>
          </w:tcPr>
          <w:p w:rsidR="00D52EF0" w:rsidRPr="00D52EF0" w:rsidRDefault="00D52EF0" w:rsidP="009478F4">
            <w:pPr>
              <w:spacing w:after="0" w:line="240" w:lineRule="auto"/>
              <w:rPr>
                <w:rFonts w:ascii="Times New Roman" w:eastAsia="Calibri" w:hAnsi="Times New Roman" w:cs="Times New Roman"/>
              </w:rPr>
            </w:pPr>
            <w:r w:rsidRPr="00D52EF0">
              <w:rPr>
                <w:rFonts w:ascii="Times New Roman" w:eastAsia="Calibri" w:hAnsi="Times New Roman" w:cs="Times New Roman"/>
              </w:rPr>
              <w:t xml:space="preserve">35 </w:t>
            </w:r>
          </w:p>
        </w:tc>
      </w:tr>
      <w:tr w:rsidR="000615EB" w:rsidRPr="00AB329B" w:rsidTr="009478F4">
        <w:tc>
          <w:tcPr>
            <w:tcW w:w="3964" w:type="dxa"/>
            <w:tcBorders>
              <w:top w:val="single" w:sz="8" w:space="0" w:color="FFFFFF"/>
              <w:left w:val="single" w:sz="8" w:space="0" w:color="FFFFFF"/>
              <w:bottom w:val="single" w:sz="8" w:space="0" w:color="FFFFFF"/>
              <w:right w:val="single" w:sz="8" w:space="0" w:color="FFFFFF"/>
            </w:tcBorders>
            <w:shd w:val="clear" w:color="auto" w:fill="D0D8E8"/>
            <w:tcMar>
              <w:left w:w="144" w:type="dxa"/>
              <w:right w:w="144" w:type="dxa"/>
            </w:tcMar>
          </w:tcPr>
          <w:p w:rsidR="000615EB" w:rsidRPr="00D52EF0" w:rsidRDefault="000615EB" w:rsidP="009478F4">
            <w:pPr>
              <w:spacing w:after="0" w:line="240" w:lineRule="auto"/>
              <w:rPr>
                <w:rFonts w:ascii="Times New Roman" w:eastAsia="Calibri" w:hAnsi="Times New Roman" w:cs="Times New Roman"/>
                <w:color w:val="000000"/>
              </w:rPr>
            </w:pPr>
            <w:r>
              <w:rPr>
                <w:rFonts w:ascii="Times New Roman" w:eastAsia="Calibri" w:hAnsi="Times New Roman" w:cs="Times New Roman"/>
                <w:color w:val="000000"/>
              </w:rPr>
              <w:t xml:space="preserve">Počet samostatných skupín  </w:t>
            </w:r>
          </w:p>
        </w:tc>
        <w:tc>
          <w:tcPr>
            <w:tcW w:w="5250" w:type="dxa"/>
            <w:tcBorders>
              <w:top w:val="single" w:sz="8" w:space="0" w:color="FFFFFF"/>
              <w:left w:val="single" w:sz="8" w:space="0" w:color="FFFFFF"/>
              <w:bottom w:val="single" w:sz="8" w:space="0" w:color="FFFFFF"/>
              <w:right w:val="single" w:sz="8" w:space="0" w:color="FFFFFF"/>
            </w:tcBorders>
            <w:shd w:val="clear" w:color="auto" w:fill="D0D8E8"/>
            <w:tcMar>
              <w:left w:w="144" w:type="dxa"/>
              <w:right w:w="144" w:type="dxa"/>
            </w:tcMar>
          </w:tcPr>
          <w:p w:rsidR="000615EB" w:rsidRPr="00D52EF0" w:rsidRDefault="000615EB" w:rsidP="009478F4">
            <w:pPr>
              <w:spacing w:after="0" w:line="240" w:lineRule="auto"/>
              <w:rPr>
                <w:rFonts w:ascii="Times New Roman" w:eastAsia="Calibri" w:hAnsi="Times New Roman" w:cs="Times New Roman"/>
              </w:rPr>
            </w:pPr>
            <w:r>
              <w:rPr>
                <w:rFonts w:ascii="Times New Roman" w:eastAsia="Calibri" w:hAnsi="Times New Roman" w:cs="Times New Roman"/>
              </w:rPr>
              <w:t>4</w:t>
            </w:r>
          </w:p>
        </w:tc>
      </w:tr>
    </w:tbl>
    <w:p w:rsidR="00D52EF0" w:rsidRPr="00361417" w:rsidRDefault="00D52EF0" w:rsidP="00D52EF0">
      <w:pPr>
        <w:pStyle w:val="Bezriadkovania"/>
        <w:jc w:val="both"/>
        <w:rPr>
          <w:rFonts w:ascii="Times New Roman" w:hAnsi="Times New Roman" w:cs="Times New Roman"/>
          <w:b/>
          <w:sz w:val="32"/>
          <w:szCs w:val="32"/>
        </w:rPr>
      </w:pPr>
    </w:p>
    <w:p w:rsidR="00D52EF0" w:rsidRPr="00361417" w:rsidRDefault="00D52EF0" w:rsidP="00D52EF0">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                                          </w:t>
      </w:r>
      <w:r w:rsidRPr="00361417">
        <w:rPr>
          <w:rFonts w:ascii="Times New Roman" w:eastAsia="Times New Roman" w:hAnsi="Times New Roman" w:cs="Times New Roman"/>
          <w:b/>
          <w:sz w:val="24"/>
          <w:szCs w:val="24"/>
        </w:rPr>
        <w:t>História a vývoj zari</w:t>
      </w:r>
      <w:r>
        <w:rPr>
          <w:rFonts w:ascii="Times New Roman" w:eastAsia="Times New Roman" w:hAnsi="Times New Roman" w:cs="Times New Roman"/>
          <w:b/>
          <w:sz w:val="24"/>
          <w:szCs w:val="24"/>
        </w:rPr>
        <w:t xml:space="preserve">adenia : </w:t>
      </w:r>
    </w:p>
    <w:p w:rsidR="00D52EF0" w:rsidRPr="00361417" w:rsidRDefault="00D52EF0" w:rsidP="00D52EF0">
      <w:pPr>
        <w:spacing w:after="0" w:line="240" w:lineRule="auto"/>
        <w:jc w:val="both"/>
        <w:rPr>
          <w:rFonts w:ascii="Times New Roman" w:eastAsia="Times New Roman" w:hAnsi="Times New Roman" w:cs="Times New Roman"/>
          <w:sz w:val="24"/>
          <w:szCs w:val="24"/>
        </w:rPr>
      </w:pP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1.12.1994 :       Vznik detského domova internátneho typu</w:t>
      </w: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 xml:space="preserve">                          Miesto : obec Súlovce</w:t>
      </w: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 xml:space="preserve">                          Počet skupín : 2 /24 detí </w:t>
      </w: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 xml:space="preserve">2000 – 2005 :   Transformácia 1.etapa : </w:t>
      </w: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 xml:space="preserve">                          Cieľ :  transformácia zariadenia z internátneho typu na rodinný  typ </w:t>
      </w: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 xml:space="preserve">                          Priestorové podmienky:  odchod z KB Súlovce a komplexná  rekonštrukcia objektu </w:t>
      </w: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 xml:space="preserve">                                                                   materskej školy v Topoľčanoch</w:t>
      </w: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 xml:space="preserve">                          Personálne podmienky : prevádzkoví zamestnanci transformovaní na pomocných </w:t>
      </w: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 xml:space="preserve">                                                                  vychovávateľov, vytvorenie pozície psychológ</w:t>
      </w: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 xml:space="preserve">                          Počet  vytvorených  samostatných skupín : 2/20 detí</w:t>
      </w: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 xml:space="preserve">                          Miesto : Kalinčiakova 4295, 955 01 Topoľčany</w:t>
      </w: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 xml:space="preserve">2006- 2014 :     Deinštitucionalizácia  </w:t>
      </w: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 xml:space="preserve">                          Priestorové podmienky : kúpa 2 rodinných domov </w:t>
      </w: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 xml:space="preserve">                          Miesto : Topoľčany, Muškátová a Narcisová ul.</w:t>
      </w: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 xml:space="preserve">                          Delimitácia detí  s NÚS  v špeciálnych školách   do DeD                       </w:t>
      </w: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 xml:space="preserve">                          Počet  vytvorených samostatných skupín : 3/ 29 detí </w:t>
      </w: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 xml:space="preserve">                          Počet vytvorených špecializovaných samostatných skupín : 1/8</w:t>
      </w: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 xml:space="preserve">                          Počet profesionálnych rodín : 1/ 2 deti</w:t>
      </w: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 xml:space="preserve">                          Vznik špecializovanej samostatnej skupiny pre obete organizovaného zločinu</w:t>
      </w: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 xml:space="preserve">                         Stav k 31.12.2014 : CENTRUM DETÍ </w:t>
      </w: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 xml:space="preserve">2015-2016:       Deinštitucionalizácia </w:t>
      </w: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 xml:space="preserve">                         Priestorové podmienky : kúpa rodinného domu</w:t>
      </w: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 xml:space="preserve">                         Miesto : Topoľčany, ul. Snežienkova</w:t>
      </w:r>
    </w:p>
    <w:p w:rsidR="00D52EF0" w:rsidRPr="00D52EF0" w:rsidRDefault="00D52EF0" w:rsidP="00D52EF0">
      <w:pPr>
        <w:spacing w:after="0" w:line="360" w:lineRule="auto"/>
        <w:jc w:val="both"/>
        <w:rPr>
          <w:rFonts w:ascii="Times New Roman" w:eastAsia="Times New Roman" w:hAnsi="Times New Roman" w:cs="Times New Roman"/>
        </w:rPr>
      </w:pPr>
      <w:r w:rsidRPr="00D52EF0">
        <w:rPr>
          <w:rFonts w:ascii="Times New Roman" w:eastAsia="Times New Roman" w:hAnsi="Times New Roman" w:cs="Times New Roman"/>
        </w:rPr>
        <w:t xml:space="preserve">                         Počet vytvorených samostatných a špecializovaných skupín:  3/27 + 1/8</w:t>
      </w:r>
    </w:p>
    <w:p w:rsidR="00D52EF0" w:rsidRPr="00D52EF0" w:rsidRDefault="00D52EF0" w:rsidP="00D52EF0">
      <w:pPr>
        <w:rPr>
          <w:sz w:val="24"/>
          <w:szCs w:val="24"/>
        </w:rPr>
      </w:pPr>
      <w:r w:rsidRPr="00D52EF0">
        <w:rPr>
          <w:rFonts w:ascii="Times New Roman" w:eastAsia="Times New Roman" w:hAnsi="Times New Roman" w:cs="Times New Roman"/>
        </w:rPr>
        <w:t xml:space="preserve">                      </w:t>
      </w:r>
      <w:r w:rsidR="00CD73FC">
        <w:rPr>
          <w:rFonts w:ascii="Times New Roman" w:eastAsia="Times New Roman" w:hAnsi="Times New Roman" w:cs="Times New Roman"/>
        </w:rPr>
        <w:t xml:space="preserve">  </w:t>
      </w:r>
      <w:r w:rsidRPr="00D52EF0">
        <w:rPr>
          <w:rFonts w:ascii="Times New Roman" w:eastAsia="Times New Roman" w:hAnsi="Times New Roman" w:cs="Times New Roman"/>
        </w:rPr>
        <w:t xml:space="preserve">   </w:t>
      </w:r>
      <w:r w:rsidRPr="00D52EF0">
        <w:rPr>
          <w:rFonts w:ascii="Times New Roman" w:eastAsia="Times New Roman" w:hAnsi="Times New Roman" w:cs="Times New Roman"/>
          <w:u w:val="single"/>
        </w:rPr>
        <w:t xml:space="preserve">Stav k 31.12.2016 : DOMOV  </w:t>
      </w:r>
      <w:r>
        <w:rPr>
          <w:rFonts w:ascii="Times New Roman" w:eastAsia="Times New Roman" w:hAnsi="Times New Roman" w:cs="Times New Roman"/>
          <w:u w:val="single"/>
        </w:rPr>
        <w:t xml:space="preserve">DETÍ </w:t>
      </w:r>
    </w:p>
    <w:p w:rsidR="00D52EF0" w:rsidRDefault="00D52EF0" w:rsidP="00D52EF0">
      <w:pPr>
        <w:pStyle w:val="Bezriadkovania"/>
        <w:ind w:left="360"/>
        <w:jc w:val="both"/>
        <w:rPr>
          <w:rFonts w:ascii="Times New Roman" w:hAnsi="Times New Roman" w:cs="Times New Roman"/>
          <w:b/>
          <w:sz w:val="24"/>
          <w:szCs w:val="24"/>
        </w:rPr>
      </w:pPr>
      <w:r w:rsidRPr="00D52EF0">
        <w:rPr>
          <w:rFonts w:ascii="Times New Roman" w:hAnsi="Times New Roman" w:cs="Times New Roman"/>
          <w:b/>
          <w:sz w:val="24"/>
          <w:szCs w:val="24"/>
        </w:rPr>
        <w:lastRenderedPageBreak/>
        <w:t xml:space="preserve">                      </w:t>
      </w:r>
      <w:r>
        <w:rPr>
          <w:rFonts w:ascii="Times New Roman" w:hAnsi="Times New Roman" w:cs="Times New Roman"/>
          <w:b/>
          <w:sz w:val="24"/>
          <w:szCs w:val="24"/>
        </w:rPr>
        <w:t xml:space="preserve">     </w:t>
      </w:r>
      <w:r w:rsidRPr="00D52EF0">
        <w:rPr>
          <w:rFonts w:ascii="Times New Roman" w:hAnsi="Times New Roman" w:cs="Times New Roman"/>
          <w:b/>
          <w:sz w:val="24"/>
          <w:szCs w:val="24"/>
        </w:rPr>
        <w:t xml:space="preserve">  Vízia, poslanie  a stratégia </w:t>
      </w:r>
      <w:r>
        <w:rPr>
          <w:rFonts w:ascii="Times New Roman" w:hAnsi="Times New Roman" w:cs="Times New Roman"/>
          <w:b/>
          <w:sz w:val="24"/>
          <w:szCs w:val="24"/>
        </w:rPr>
        <w:t xml:space="preserve">detského domova : </w:t>
      </w:r>
    </w:p>
    <w:p w:rsidR="00D52EF0" w:rsidRPr="00D52EF0" w:rsidRDefault="00D52EF0" w:rsidP="00D52EF0">
      <w:pPr>
        <w:pStyle w:val="Bezriadkovania"/>
        <w:ind w:left="360"/>
        <w:jc w:val="both"/>
        <w:rPr>
          <w:rFonts w:ascii="Times New Roman" w:hAnsi="Times New Roman" w:cs="Times New Roman"/>
          <w:b/>
          <w:sz w:val="24"/>
          <w:szCs w:val="24"/>
        </w:rPr>
      </w:pPr>
    </w:p>
    <w:p w:rsidR="00D52EF0" w:rsidRPr="00D52EF0" w:rsidRDefault="00D52EF0" w:rsidP="00D52EF0">
      <w:pPr>
        <w:pStyle w:val="Bezriadkovania"/>
        <w:jc w:val="both"/>
        <w:rPr>
          <w:rFonts w:ascii="Times New Roman" w:hAnsi="Times New Roman" w:cs="Times New Roman"/>
          <w:b/>
          <w:sz w:val="24"/>
          <w:szCs w:val="24"/>
        </w:rPr>
      </w:pPr>
    </w:p>
    <w:p w:rsidR="00D52EF0" w:rsidRPr="00D52EF0" w:rsidRDefault="00D52EF0" w:rsidP="00D52EF0">
      <w:pPr>
        <w:pStyle w:val="Bezriadkovania"/>
        <w:spacing w:line="276" w:lineRule="auto"/>
        <w:jc w:val="both"/>
        <w:rPr>
          <w:rFonts w:ascii="Times New Roman" w:hAnsi="Times New Roman" w:cs="Times New Roman"/>
          <w:bCs/>
          <w:szCs w:val="24"/>
        </w:rPr>
      </w:pPr>
      <w:r w:rsidRPr="00D52EF0">
        <w:rPr>
          <w:rFonts w:ascii="Times New Roman" w:hAnsi="Times New Roman" w:cs="Times New Roman"/>
          <w:b/>
          <w:bCs/>
          <w:szCs w:val="24"/>
        </w:rPr>
        <w:t xml:space="preserve">VÍZIA : </w:t>
      </w:r>
      <w:r w:rsidRPr="00D52EF0">
        <w:rPr>
          <w:rFonts w:ascii="Times New Roman" w:hAnsi="Times New Roman" w:cs="Times New Roman"/>
          <w:bCs/>
          <w:szCs w:val="24"/>
        </w:rPr>
        <w:t xml:space="preserve">v detskom domove </w:t>
      </w:r>
      <w:r>
        <w:rPr>
          <w:rFonts w:ascii="Times New Roman" w:hAnsi="Times New Roman" w:cs="Times New Roman"/>
          <w:bCs/>
          <w:szCs w:val="24"/>
        </w:rPr>
        <w:t xml:space="preserve">zabezpečíme deťom život </w:t>
      </w:r>
      <w:r w:rsidRPr="00D52EF0">
        <w:rPr>
          <w:rFonts w:ascii="Times New Roman" w:hAnsi="Times New Roman" w:cs="Times New Roman"/>
          <w:bCs/>
          <w:szCs w:val="24"/>
        </w:rPr>
        <w:t xml:space="preserve"> podobajúci sa rodine v spolupráci a rodičmi a príbuznými za aktívnej pomoci ostatných subjektov  </w:t>
      </w:r>
    </w:p>
    <w:p w:rsidR="00D52EF0" w:rsidRPr="00D52EF0" w:rsidRDefault="00D52EF0" w:rsidP="00D52EF0">
      <w:pPr>
        <w:pStyle w:val="Bezriadkovania"/>
        <w:spacing w:line="276" w:lineRule="auto"/>
        <w:jc w:val="both"/>
        <w:rPr>
          <w:rFonts w:ascii="Times New Roman" w:hAnsi="Times New Roman" w:cs="Times New Roman"/>
          <w:b/>
          <w:bCs/>
          <w:szCs w:val="24"/>
        </w:rPr>
      </w:pPr>
    </w:p>
    <w:p w:rsidR="00D52EF0" w:rsidRPr="00D52EF0" w:rsidRDefault="00D52EF0" w:rsidP="00D52EF0">
      <w:pPr>
        <w:pStyle w:val="Bezriadkovania"/>
        <w:spacing w:line="276" w:lineRule="auto"/>
        <w:jc w:val="both"/>
        <w:rPr>
          <w:rFonts w:ascii="Times New Roman" w:hAnsi="Times New Roman" w:cs="Times New Roman"/>
          <w:bCs/>
          <w:szCs w:val="24"/>
        </w:rPr>
      </w:pPr>
      <w:r w:rsidRPr="00D52EF0">
        <w:rPr>
          <w:rFonts w:ascii="Times New Roman" w:hAnsi="Times New Roman" w:cs="Times New Roman"/>
          <w:b/>
          <w:bCs/>
          <w:szCs w:val="24"/>
        </w:rPr>
        <w:t xml:space="preserve">POSLANIE : </w:t>
      </w:r>
      <w:r w:rsidRPr="00D52EF0">
        <w:rPr>
          <w:rFonts w:ascii="Times New Roman" w:hAnsi="Times New Roman" w:cs="Times New Roman"/>
          <w:bCs/>
          <w:szCs w:val="24"/>
        </w:rPr>
        <w:t xml:space="preserve">poslaním zariadenia na výkon opatrení </w:t>
      </w:r>
      <w:proofErr w:type="spellStart"/>
      <w:r w:rsidRPr="00D52EF0">
        <w:rPr>
          <w:rFonts w:ascii="Times New Roman" w:hAnsi="Times New Roman" w:cs="Times New Roman"/>
          <w:bCs/>
          <w:szCs w:val="24"/>
        </w:rPr>
        <w:t>SPODaSK</w:t>
      </w:r>
      <w:proofErr w:type="spellEnd"/>
      <w:r w:rsidRPr="00D52EF0">
        <w:rPr>
          <w:rFonts w:ascii="Times New Roman" w:hAnsi="Times New Roman" w:cs="Times New Roman"/>
          <w:bCs/>
          <w:szCs w:val="24"/>
        </w:rPr>
        <w:t xml:space="preserve"> je poskytnúť dočasné prostredie pre dieťa oddelené od rodiny v spolupráci so subjektmi v zmysle ustanovení zákonov č. 305/2005 </w:t>
      </w:r>
      <w:proofErr w:type="spellStart"/>
      <w:r w:rsidRPr="00D52EF0">
        <w:rPr>
          <w:rFonts w:ascii="Times New Roman" w:hAnsi="Times New Roman" w:cs="Times New Roman"/>
          <w:bCs/>
          <w:szCs w:val="24"/>
        </w:rPr>
        <w:t>Z.z</w:t>
      </w:r>
      <w:proofErr w:type="spellEnd"/>
      <w:r w:rsidRPr="00D52EF0">
        <w:rPr>
          <w:rFonts w:ascii="Times New Roman" w:hAnsi="Times New Roman" w:cs="Times New Roman"/>
          <w:bCs/>
          <w:szCs w:val="24"/>
        </w:rPr>
        <w:t xml:space="preserve">., č. 36/2005 </w:t>
      </w:r>
      <w:proofErr w:type="spellStart"/>
      <w:r w:rsidRPr="00D52EF0">
        <w:rPr>
          <w:rFonts w:ascii="Times New Roman" w:hAnsi="Times New Roman" w:cs="Times New Roman"/>
          <w:bCs/>
          <w:szCs w:val="24"/>
        </w:rPr>
        <w:t>Z.z</w:t>
      </w:r>
      <w:proofErr w:type="spellEnd"/>
      <w:r w:rsidRPr="00D52EF0">
        <w:rPr>
          <w:rFonts w:ascii="Times New Roman" w:hAnsi="Times New Roman" w:cs="Times New Roman"/>
          <w:bCs/>
          <w:szCs w:val="24"/>
        </w:rPr>
        <w:t>., Dohovoru o právach dieťaťa, interných noriem tak, aby bola naplnená stratégia organizácie.</w:t>
      </w:r>
    </w:p>
    <w:p w:rsidR="00D52EF0" w:rsidRPr="00D52EF0" w:rsidRDefault="00D52EF0" w:rsidP="00D52EF0">
      <w:pPr>
        <w:pStyle w:val="Bezriadkovania"/>
        <w:spacing w:line="276" w:lineRule="auto"/>
        <w:jc w:val="both"/>
        <w:rPr>
          <w:rFonts w:ascii="Times New Roman" w:hAnsi="Times New Roman" w:cs="Times New Roman"/>
          <w:szCs w:val="24"/>
        </w:rPr>
      </w:pPr>
    </w:p>
    <w:p w:rsidR="00D52EF0" w:rsidRPr="00D52EF0" w:rsidRDefault="00B956B1" w:rsidP="00D52EF0">
      <w:pPr>
        <w:pStyle w:val="Bezriadkovania"/>
        <w:spacing w:line="276" w:lineRule="auto"/>
        <w:jc w:val="both"/>
        <w:rPr>
          <w:rFonts w:ascii="Times New Roman" w:hAnsi="Times New Roman" w:cs="Times New Roman"/>
          <w:b/>
          <w:bCs/>
          <w:szCs w:val="24"/>
        </w:rPr>
      </w:pPr>
      <w:r>
        <w:rPr>
          <w:rFonts w:ascii="Times New Roman" w:hAnsi="Times New Roman" w:cs="Times New Roman"/>
          <w:b/>
          <w:bCs/>
          <w:szCs w:val="24"/>
        </w:rPr>
        <w:t xml:space="preserve">STRATEGICKÉ CIELE </w:t>
      </w:r>
      <w:r w:rsidR="00D52EF0" w:rsidRPr="00D52EF0">
        <w:rPr>
          <w:rFonts w:ascii="Times New Roman" w:hAnsi="Times New Roman" w:cs="Times New Roman"/>
          <w:b/>
          <w:bCs/>
          <w:szCs w:val="24"/>
        </w:rPr>
        <w:t xml:space="preserve">:  </w:t>
      </w:r>
    </w:p>
    <w:p w:rsidR="00D52EF0" w:rsidRPr="00D52EF0" w:rsidRDefault="00D52EF0" w:rsidP="00D52EF0">
      <w:pPr>
        <w:pStyle w:val="Bezriadkovania"/>
        <w:spacing w:line="276" w:lineRule="auto"/>
        <w:jc w:val="both"/>
        <w:rPr>
          <w:rFonts w:ascii="Times New Roman" w:hAnsi="Times New Roman" w:cs="Times New Roman"/>
          <w:b/>
          <w:bCs/>
          <w:szCs w:val="24"/>
        </w:rPr>
      </w:pPr>
    </w:p>
    <w:p w:rsidR="00D52EF0" w:rsidRPr="00D52EF0" w:rsidRDefault="0006372B" w:rsidP="0006372B">
      <w:pPr>
        <w:pStyle w:val="Bezriadkovania"/>
        <w:numPr>
          <w:ilvl w:val="0"/>
          <w:numId w:val="15"/>
        </w:numPr>
        <w:spacing w:line="276" w:lineRule="auto"/>
        <w:jc w:val="both"/>
        <w:rPr>
          <w:rFonts w:ascii="Times New Roman" w:hAnsi="Times New Roman" w:cs="Times New Roman"/>
          <w:szCs w:val="24"/>
        </w:rPr>
      </w:pPr>
      <w:r>
        <w:rPr>
          <w:rFonts w:ascii="Times New Roman" w:hAnsi="Times New Roman" w:cs="Times New Roman"/>
          <w:bCs/>
          <w:szCs w:val="24"/>
        </w:rPr>
        <w:t>R</w:t>
      </w:r>
      <w:r w:rsidR="00D52EF0" w:rsidRPr="00D52EF0">
        <w:rPr>
          <w:rFonts w:ascii="Times New Roman" w:hAnsi="Times New Roman" w:cs="Times New Roman"/>
          <w:bCs/>
          <w:szCs w:val="24"/>
        </w:rPr>
        <w:t xml:space="preserve">ozvojom, podporou a následným hodnotením riadiť zamestnancov a procesy v zariadení tak, aby výsledkom bola primeraná spokojnosť dieťaťa a naplnené jeho individuálne potreby  </w:t>
      </w:r>
    </w:p>
    <w:p w:rsidR="00D52EF0" w:rsidRPr="00D52EF0" w:rsidRDefault="00D52EF0" w:rsidP="0006372B">
      <w:pPr>
        <w:pStyle w:val="Bezriadkovania"/>
        <w:spacing w:line="276" w:lineRule="auto"/>
        <w:ind w:left="720"/>
        <w:jc w:val="both"/>
        <w:rPr>
          <w:rFonts w:ascii="Times New Roman" w:hAnsi="Times New Roman" w:cs="Times New Roman"/>
          <w:bCs/>
          <w:szCs w:val="24"/>
        </w:rPr>
      </w:pPr>
      <w:r w:rsidRPr="00D52EF0">
        <w:rPr>
          <w:rFonts w:ascii="Times New Roman" w:hAnsi="Times New Roman" w:cs="Times New Roman"/>
          <w:bCs/>
          <w:szCs w:val="24"/>
        </w:rPr>
        <w:t xml:space="preserve">hodnoty: spolupráca, odbornosť, </w:t>
      </w:r>
      <w:proofErr w:type="spellStart"/>
      <w:r w:rsidRPr="00D52EF0">
        <w:rPr>
          <w:rFonts w:ascii="Times New Roman" w:hAnsi="Times New Roman" w:cs="Times New Roman"/>
          <w:bCs/>
          <w:szCs w:val="24"/>
        </w:rPr>
        <w:t>tímovosť</w:t>
      </w:r>
      <w:proofErr w:type="spellEnd"/>
      <w:r w:rsidRPr="00D52EF0">
        <w:rPr>
          <w:rFonts w:ascii="Times New Roman" w:hAnsi="Times New Roman" w:cs="Times New Roman"/>
          <w:bCs/>
          <w:szCs w:val="24"/>
        </w:rPr>
        <w:t>,  otvorená komunikácia, citlivý prístup</w:t>
      </w:r>
    </w:p>
    <w:p w:rsidR="00D52EF0" w:rsidRPr="00D52EF0" w:rsidRDefault="00D52EF0" w:rsidP="0006372B">
      <w:pPr>
        <w:pStyle w:val="Bezriadkovania"/>
        <w:spacing w:line="276" w:lineRule="auto"/>
        <w:ind w:left="360"/>
        <w:jc w:val="both"/>
        <w:rPr>
          <w:rFonts w:ascii="Times New Roman" w:hAnsi="Times New Roman" w:cs="Times New Roman"/>
          <w:szCs w:val="24"/>
        </w:rPr>
      </w:pPr>
    </w:p>
    <w:p w:rsidR="00D52EF0" w:rsidRPr="0006372B" w:rsidRDefault="0006372B" w:rsidP="0006372B">
      <w:pPr>
        <w:pStyle w:val="Bezriadkovania"/>
        <w:numPr>
          <w:ilvl w:val="0"/>
          <w:numId w:val="15"/>
        </w:numPr>
        <w:spacing w:line="276" w:lineRule="auto"/>
        <w:jc w:val="both"/>
        <w:rPr>
          <w:rFonts w:ascii="Times New Roman" w:hAnsi="Times New Roman" w:cs="Times New Roman"/>
          <w:szCs w:val="24"/>
        </w:rPr>
      </w:pPr>
      <w:r>
        <w:rPr>
          <w:rFonts w:ascii="Times New Roman" w:hAnsi="Times New Roman" w:cs="Times New Roman"/>
          <w:szCs w:val="24"/>
        </w:rPr>
        <w:t>V</w:t>
      </w:r>
      <w:r w:rsidR="00D52EF0" w:rsidRPr="00D52EF0">
        <w:rPr>
          <w:rFonts w:ascii="Times New Roman" w:hAnsi="Times New Roman" w:cs="Times New Roman"/>
          <w:szCs w:val="24"/>
        </w:rPr>
        <w:t> čo najväčšej možnej miere vytvárať rodinné podmienky tak, aby bol zabezpečený potrebný rozvoj dieťaťa</w:t>
      </w:r>
      <w:r>
        <w:rPr>
          <w:rFonts w:ascii="Times New Roman" w:hAnsi="Times New Roman" w:cs="Times New Roman"/>
          <w:szCs w:val="24"/>
        </w:rPr>
        <w:t xml:space="preserve"> </w:t>
      </w:r>
      <w:r w:rsidR="00D52EF0" w:rsidRPr="0006372B">
        <w:rPr>
          <w:rFonts w:ascii="Times New Roman" w:hAnsi="Times New Roman" w:cs="Times New Roman"/>
          <w:szCs w:val="24"/>
        </w:rPr>
        <w:t xml:space="preserve">a jeho samostatnosť, ak pobyt v detskom domove pretrváva až do dospelosti </w:t>
      </w:r>
    </w:p>
    <w:p w:rsidR="00D52EF0" w:rsidRPr="00D52EF0" w:rsidRDefault="00D52EF0" w:rsidP="0006372B">
      <w:pPr>
        <w:pStyle w:val="Bezriadkovania"/>
        <w:spacing w:line="276" w:lineRule="auto"/>
        <w:ind w:left="720"/>
        <w:jc w:val="both"/>
        <w:rPr>
          <w:rFonts w:ascii="Times New Roman" w:hAnsi="Times New Roman" w:cs="Times New Roman"/>
          <w:szCs w:val="24"/>
        </w:rPr>
      </w:pPr>
      <w:r w:rsidRPr="00D52EF0">
        <w:rPr>
          <w:rFonts w:ascii="Times New Roman" w:hAnsi="Times New Roman" w:cs="Times New Roman"/>
          <w:szCs w:val="24"/>
        </w:rPr>
        <w:t>hodnoty : záujem, individuálny prístup, kvalita, bezpečie, rešpekt osobnosti, stabilita, empatia</w:t>
      </w:r>
    </w:p>
    <w:p w:rsidR="00D52EF0" w:rsidRPr="00D52EF0" w:rsidRDefault="00D52EF0" w:rsidP="0006372B">
      <w:pPr>
        <w:pStyle w:val="Bezriadkovania"/>
        <w:spacing w:line="276" w:lineRule="auto"/>
        <w:ind w:left="284"/>
        <w:jc w:val="both"/>
        <w:rPr>
          <w:rFonts w:ascii="Times New Roman" w:hAnsi="Times New Roman" w:cs="Times New Roman"/>
          <w:szCs w:val="24"/>
        </w:rPr>
      </w:pPr>
    </w:p>
    <w:p w:rsidR="00D52EF0" w:rsidRPr="00D52EF0" w:rsidRDefault="0006372B" w:rsidP="0006372B">
      <w:pPr>
        <w:pStyle w:val="Bezriadkovania"/>
        <w:numPr>
          <w:ilvl w:val="0"/>
          <w:numId w:val="15"/>
        </w:numPr>
        <w:spacing w:line="276" w:lineRule="auto"/>
        <w:jc w:val="both"/>
        <w:rPr>
          <w:rFonts w:ascii="Times New Roman" w:hAnsi="Times New Roman" w:cs="Times New Roman"/>
          <w:szCs w:val="24"/>
        </w:rPr>
      </w:pPr>
      <w:r>
        <w:rPr>
          <w:rFonts w:ascii="Times New Roman" w:hAnsi="Times New Roman" w:cs="Times New Roman"/>
          <w:bCs/>
          <w:szCs w:val="24"/>
        </w:rPr>
        <w:t>Z</w:t>
      </w:r>
      <w:r w:rsidR="00D52EF0" w:rsidRPr="00D52EF0">
        <w:rPr>
          <w:rFonts w:ascii="Times New Roman" w:hAnsi="Times New Roman" w:cs="Times New Roman"/>
          <w:bCs/>
          <w:szCs w:val="24"/>
        </w:rPr>
        <w:t xml:space="preserve">apájať rodiny k spolupráci s cieľom vytvorenia rodinných podmienok vhodných pre návrat dieťaťa do rodiny  - sanácia, náhradná rodinná starostlivosť </w:t>
      </w:r>
    </w:p>
    <w:p w:rsidR="00D52EF0" w:rsidRPr="00D52EF0" w:rsidRDefault="00D52EF0" w:rsidP="0006372B">
      <w:pPr>
        <w:pStyle w:val="Bezriadkovania"/>
        <w:spacing w:line="276" w:lineRule="auto"/>
        <w:ind w:left="720"/>
        <w:jc w:val="both"/>
        <w:rPr>
          <w:rFonts w:ascii="Times New Roman" w:hAnsi="Times New Roman" w:cs="Times New Roman"/>
          <w:szCs w:val="24"/>
        </w:rPr>
      </w:pPr>
      <w:r w:rsidRPr="00D52EF0">
        <w:rPr>
          <w:rFonts w:ascii="Times New Roman" w:hAnsi="Times New Roman" w:cs="Times New Roman"/>
          <w:bCs/>
          <w:szCs w:val="24"/>
        </w:rPr>
        <w:t xml:space="preserve">hodnoty : akceptácia, podpora, otvorenosť, odpustenie </w:t>
      </w:r>
    </w:p>
    <w:p w:rsidR="00D52EF0" w:rsidRPr="00D52EF0" w:rsidRDefault="00D52EF0" w:rsidP="0006372B">
      <w:pPr>
        <w:pStyle w:val="Bezriadkovania"/>
        <w:spacing w:line="276" w:lineRule="auto"/>
        <w:jc w:val="both"/>
        <w:rPr>
          <w:rFonts w:ascii="Times New Roman" w:hAnsi="Times New Roman" w:cs="Times New Roman"/>
          <w:szCs w:val="24"/>
        </w:rPr>
      </w:pPr>
    </w:p>
    <w:p w:rsidR="00D52EF0" w:rsidRPr="00D52EF0" w:rsidRDefault="0006372B" w:rsidP="0006372B">
      <w:pPr>
        <w:pStyle w:val="Bezriadkovania"/>
        <w:numPr>
          <w:ilvl w:val="0"/>
          <w:numId w:val="15"/>
        </w:numPr>
        <w:spacing w:line="276" w:lineRule="auto"/>
        <w:jc w:val="both"/>
        <w:rPr>
          <w:rFonts w:ascii="Times New Roman" w:hAnsi="Times New Roman" w:cs="Times New Roman"/>
          <w:szCs w:val="24"/>
        </w:rPr>
      </w:pPr>
      <w:r>
        <w:rPr>
          <w:rFonts w:ascii="Times New Roman" w:hAnsi="Times New Roman" w:cs="Times New Roman"/>
          <w:szCs w:val="24"/>
        </w:rPr>
        <w:t>P</w:t>
      </w:r>
      <w:r w:rsidR="00D52EF0" w:rsidRPr="00D52EF0">
        <w:rPr>
          <w:rFonts w:ascii="Times New Roman" w:hAnsi="Times New Roman" w:cs="Times New Roman"/>
          <w:szCs w:val="24"/>
        </w:rPr>
        <w:t xml:space="preserve">rizývať k spolupráci a spolupracovať so zainteresovanými subjektmi na zákonom stanovených postupoch práce s dieťaťom a jeho rodinou </w:t>
      </w:r>
    </w:p>
    <w:p w:rsidR="00D52EF0" w:rsidRPr="00D52EF0" w:rsidRDefault="00D52EF0" w:rsidP="0006372B">
      <w:pPr>
        <w:pStyle w:val="Bezriadkovania"/>
        <w:spacing w:line="276" w:lineRule="auto"/>
        <w:ind w:left="720"/>
        <w:jc w:val="both"/>
        <w:rPr>
          <w:rFonts w:ascii="Times New Roman" w:hAnsi="Times New Roman" w:cs="Times New Roman"/>
          <w:szCs w:val="24"/>
        </w:rPr>
      </w:pPr>
      <w:r w:rsidRPr="00D52EF0">
        <w:rPr>
          <w:rFonts w:ascii="Times New Roman" w:hAnsi="Times New Roman" w:cs="Times New Roman"/>
          <w:szCs w:val="24"/>
        </w:rPr>
        <w:t>hodnoty : prínos, iniciatíva, otvorenosť, uplatnenie v praxi</w:t>
      </w:r>
    </w:p>
    <w:p w:rsidR="00D52EF0" w:rsidRPr="00D52EF0" w:rsidRDefault="00D52EF0" w:rsidP="0006372B">
      <w:pPr>
        <w:jc w:val="both"/>
        <w:rPr>
          <w:szCs w:val="24"/>
        </w:rPr>
      </w:pPr>
    </w:p>
    <w:p w:rsidR="00D52EF0" w:rsidRDefault="00D52EF0" w:rsidP="00D52EF0">
      <w:pPr>
        <w:spacing w:after="0" w:line="360" w:lineRule="auto"/>
        <w:jc w:val="both"/>
        <w:rPr>
          <w:rFonts w:ascii="Times New Roman" w:eastAsia="Times New Roman" w:hAnsi="Times New Roman" w:cs="Times New Roman"/>
          <w:b/>
          <w:sz w:val="24"/>
        </w:rPr>
      </w:pPr>
    </w:p>
    <w:p w:rsidR="00D52EF0" w:rsidRDefault="00D52EF0" w:rsidP="00B956B1">
      <w:pPr>
        <w:spacing w:after="0" w:line="360" w:lineRule="auto"/>
        <w:jc w:val="both"/>
        <w:rPr>
          <w:rFonts w:ascii="Times New Roman" w:eastAsia="Times New Roman" w:hAnsi="Times New Roman" w:cs="Times New Roman"/>
          <w:b/>
          <w:sz w:val="24"/>
        </w:rPr>
      </w:pPr>
      <w:r w:rsidRPr="00B956B1">
        <w:rPr>
          <w:rFonts w:ascii="Times New Roman" w:eastAsia="Times New Roman" w:hAnsi="Times New Roman" w:cs="Times New Roman"/>
          <w:b/>
          <w:sz w:val="24"/>
        </w:rPr>
        <w:t xml:space="preserve">                       Kmeňová kniha detí od 1.10.1994 do 31.12.2016 : </w:t>
      </w:r>
    </w:p>
    <w:p w:rsidR="00FF0A22" w:rsidRPr="00B956B1" w:rsidRDefault="00FF0A22" w:rsidP="00B956B1">
      <w:pPr>
        <w:spacing w:after="0" w:line="360" w:lineRule="auto"/>
        <w:jc w:val="both"/>
        <w:rPr>
          <w:rFonts w:ascii="Times New Roman" w:eastAsia="Times New Roman" w:hAnsi="Times New Roman" w:cs="Times New Roman"/>
          <w:u w:val="single"/>
        </w:rPr>
      </w:pPr>
    </w:p>
    <w:tbl>
      <w:tblPr>
        <w:tblW w:w="9216" w:type="dxa"/>
        <w:tblLayout w:type="fixed"/>
        <w:tblCellMar>
          <w:left w:w="0" w:type="dxa"/>
          <w:right w:w="0" w:type="dxa"/>
        </w:tblCellMar>
        <w:tblLook w:val="0420" w:firstRow="1" w:lastRow="0" w:firstColumn="0" w:lastColumn="0" w:noHBand="0" w:noVBand="1"/>
      </w:tblPr>
      <w:tblGrid>
        <w:gridCol w:w="1102"/>
        <w:gridCol w:w="1035"/>
        <w:gridCol w:w="1551"/>
        <w:gridCol w:w="1134"/>
        <w:gridCol w:w="1559"/>
        <w:gridCol w:w="851"/>
        <w:gridCol w:w="1134"/>
        <w:gridCol w:w="850"/>
      </w:tblGrid>
      <w:tr w:rsidR="00D52EF0" w:rsidRPr="00FC5F4F" w:rsidTr="009478F4">
        <w:trPr>
          <w:trHeight w:val="584"/>
        </w:trPr>
        <w:tc>
          <w:tcPr>
            <w:tcW w:w="1102" w:type="dxa"/>
            <w:tcBorders>
              <w:top w:val="single" w:sz="24" w:space="0" w:color="FFFFFF"/>
              <w:left w:val="single" w:sz="8" w:space="0" w:color="FFFFFF"/>
              <w:bottom w:val="single" w:sz="8" w:space="0" w:color="FFFFFF"/>
              <w:right w:val="single" w:sz="8" w:space="0" w:color="FFFFFF"/>
            </w:tcBorders>
            <w:shd w:val="clear" w:color="auto" w:fill="A6A6A6" w:themeFill="background1" w:themeFillShade="A6"/>
            <w:tcMar>
              <w:top w:w="72" w:type="dxa"/>
              <w:left w:w="144" w:type="dxa"/>
              <w:bottom w:w="72" w:type="dxa"/>
              <w:right w:w="144" w:type="dxa"/>
            </w:tcMar>
            <w:hideMark/>
          </w:tcPr>
          <w:p w:rsidR="00D52EF0" w:rsidRPr="00B00AC1" w:rsidRDefault="00D52EF0" w:rsidP="009478F4">
            <w:pPr>
              <w:spacing w:after="0" w:line="240" w:lineRule="auto"/>
              <w:rPr>
                <w:rFonts w:ascii="Times New Roman" w:eastAsia="Times New Roman" w:hAnsi="Times New Roman" w:cs="Times New Roman"/>
                <w:b/>
                <w:szCs w:val="20"/>
              </w:rPr>
            </w:pPr>
            <w:r w:rsidRPr="00B00AC1">
              <w:rPr>
                <w:rFonts w:ascii="Times New Roman" w:eastAsia="Times New Roman" w:hAnsi="Times New Roman" w:cs="Times New Roman"/>
                <w:b/>
                <w:color w:val="000000" w:themeColor="dark1"/>
                <w:kern w:val="24"/>
                <w:szCs w:val="20"/>
              </w:rPr>
              <w:t xml:space="preserve">Celkový počet  detí </w:t>
            </w:r>
          </w:p>
        </w:tc>
        <w:tc>
          <w:tcPr>
            <w:tcW w:w="2586" w:type="dxa"/>
            <w:gridSpan w:val="2"/>
            <w:tcBorders>
              <w:top w:val="single" w:sz="24" w:space="0" w:color="FFFFFF"/>
              <w:left w:val="single" w:sz="8" w:space="0" w:color="FFFFFF"/>
              <w:bottom w:val="single" w:sz="8" w:space="0" w:color="FFFFFF"/>
              <w:right w:val="single" w:sz="8" w:space="0" w:color="FFFFFF"/>
            </w:tcBorders>
            <w:shd w:val="clear" w:color="auto" w:fill="9CC2E5" w:themeFill="accent1" w:themeFillTint="99"/>
            <w:tcMar>
              <w:top w:w="72" w:type="dxa"/>
              <w:left w:w="144" w:type="dxa"/>
              <w:bottom w:w="72" w:type="dxa"/>
              <w:right w:w="144" w:type="dxa"/>
            </w:tcMar>
            <w:hideMark/>
          </w:tcPr>
          <w:p w:rsidR="00D52EF0" w:rsidRDefault="00D52EF0" w:rsidP="009478F4">
            <w:pPr>
              <w:spacing w:after="0" w:line="240" w:lineRule="auto"/>
              <w:rPr>
                <w:rFonts w:ascii="Times New Roman" w:eastAsia="Times New Roman" w:hAnsi="Times New Roman" w:cs="Times New Roman"/>
                <w:b/>
                <w:szCs w:val="20"/>
              </w:rPr>
            </w:pPr>
          </w:p>
          <w:p w:rsidR="00D52EF0" w:rsidRPr="00BA1BC1" w:rsidRDefault="00D52EF0" w:rsidP="009478F4">
            <w:pPr>
              <w:spacing w:after="0" w:line="240" w:lineRule="auto"/>
              <w:rPr>
                <w:rFonts w:ascii="Times New Roman" w:eastAsia="Times New Roman" w:hAnsi="Times New Roman" w:cs="Times New Roman"/>
                <w:b/>
                <w:szCs w:val="20"/>
              </w:rPr>
            </w:pPr>
            <w:r w:rsidRPr="00BA1BC1">
              <w:rPr>
                <w:rFonts w:ascii="Times New Roman" w:eastAsia="Times New Roman" w:hAnsi="Times New Roman" w:cs="Times New Roman"/>
                <w:b/>
                <w:szCs w:val="20"/>
              </w:rPr>
              <w:t xml:space="preserve">Zabezpečenie rodinného prostredia </w:t>
            </w:r>
          </w:p>
        </w:tc>
        <w:tc>
          <w:tcPr>
            <w:tcW w:w="2693" w:type="dxa"/>
            <w:gridSpan w:val="2"/>
            <w:tcBorders>
              <w:top w:val="single" w:sz="24" w:space="0" w:color="FFFFFF"/>
              <w:left w:val="single" w:sz="8" w:space="0" w:color="FFFFFF"/>
              <w:bottom w:val="single" w:sz="8" w:space="0" w:color="FFFFFF"/>
              <w:right w:val="single" w:sz="8" w:space="0" w:color="FFFFFF"/>
            </w:tcBorders>
            <w:shd w:val="clear" w:color="auto" w:fill="F7CAAC" w:themeFill="accent2" w:themeFillTint="66"/>
          </w:tcPr>
          <w:p w:rsidR="00D52EF0" w:rsidRPr="00BA1BC1" w:rsidRDefault="00D52EF0" w:rsidP="009478F4">
            <w:pPr>
              <w:spacing w:after="0" w:line="240" w:lineRule="auto"/>
              <w:rPr>
                <w:rFonts w:ascii="Times New Roman" w:eastAsia="Times New Roman" w:hAnsi="Times New Roman" w:cs="Times New Roman"/>
                <w:b/>
                <w:szCs w:val="20"/>
              </w:rPr>
            </w:pPr>
          </w:p>
          <w:p w:rsidR="00D52EF0" w:rsidRPr="00BA1BC1" w:rsidRDefault="00D52EF0" w:rsidP="009478F4">
            <w:pPr>
              <w:spacing w:after="0" w:line="240" w:lineRule="auto"/>
              <w:rPr>
                <w:rFonts w:ascii="Times New Roman" w:eastAsia="Times New Roman" w:hAnsi="Times New Roman" w:cs="Times New Roman"/>
                <w:b/>
                <w:szCs w:val="20"/>
              </w:rPr>
            </w:pPr>
            <w:r w:rsidRPr="00BA1BC1">
              <w:rPr>
                <w:rFonts w:ascii="Times New Roman" w:eastAsia="Times New Roman" w:hAnsi="Times New Roman" w:cs="Times New Roman"/>
                <w:b/>
                <w:szCs w:val="20"/>
              </w:rPr>
              <w:t xml:space="preserve">       Premiestnenie do iného </w:t>
            </w:r>
          </w:p>
          <w:p w:rsidR="00D52EF0" w:rsidRPr="00BA1BC1" w:rsidRDefault="00D52EF0" w:rsidP="009478F4">
            <w:pPr>
              <w:spacing w:after="0" w:line="240" w:lineRule="auto"/>
              <w:rPr>
                <w:rFonts w:ascii="Times New Roman" w:eastAsia="Times New Roman" w:hAnsi="Times New Roman" w:cs="Times New Roman"/>
                <w:b/>
                <w:szCs w:val="20"/>
              </w:rPr>
            </w:pPr>
            <w:r w:rsidRPr="00BA1BC1">
              <w:rPr>
                <w:rFonts w:ascii="Times New Roman" w:eastAsia="Times New Roman" w:hAnsi="Times New Roman" w:cs="Times New Roman"/>
                <w:b/>
                <w:szCs w:val="20"/>
              </w:rPr>
              <w:t xml:space="preserve">                 zariadenia</w:t>
            </w:r>
          </w:p>
        </w:tc>
        <w:tc>
          <w:tcPr>
            <w:tcW w:w="2835" w:type="dxa"/>
            <w:gridSpan w:val="3"/>
            <w:tcBorders>
              <w:top w:val="single" w:sz="24" w:space="0" w:color="FFFFFF"/>
              <w:left w:val="single" w:sz="8" w:space="0" w:color="FFFFFF"/>
              <w:bottom w:val="single" w:sz="8" w:space="0" w:color="FFFFFF"/>
              <w:right w:val="single" w:sz="8" w:space="0" w:color="FFFFFF"/>
            </w:tcBorders>
            <w:shd w:val="clear" w:color="auto" w:fill="C9C9C9" w:themeFill="accent3" w:themeFillTint="99"/>
            <w:tcMar>
              <w:top w:w="72" w:type="dxa"/>
              <w:left w:w="144" w:type="dxa"/>
              <w:bottom w:w="72" w:type="dxa"/>
              <w:right w:w="144" w:type="dxa"/>
            </w:tcMar>
            <w:hideMark/>
          </w:tcPr>
          <w:p w:rsidR="00D52EF0" w:rsidRDefault="00D52EF0" w:rsidP="009478F4">
            <w:pPr>
              <w:spacing w:after="0" w:line="240" w:lineRule="auto"/>
              <w:rPr>
                <w:rFonts w:ascii="Times New Roman" w:eastAsia="Times New Roman" w:hAnsi="Times New Roman" w:cs="Times New Roman"/>
                <w:color w:val="000000" w:themeColor="dark1"/>
                <w:kern w:val="24"/>
                <w:szCs w:val="28"/>
              </w:rPr>
            </w:pPr>
            <w:r>
              <w:rPr>
                <w:rFonts w:ascii="Times New Roman" w:eastAsia="Times New Roman" w:hAnsi="Times New Roman" w:cs="Times New Roman"/>
                <w:color w:val="000000" w:themeColor="dark1"/>
                <w:kern w:val="24"/>
                <w:szCs w:val="28"/>
              </w:rPr>
              <w:t xml:space="preserve">                  </w:t>
            </w:r>
          </w:p>
          <w:p w:rsidR="00D52EF0" w:rsidRPr="00DD465F" w:rsidRDefault="00D52EF0" w:rsidP="009478F4">
            <w:pPr>
              <w:spacing w:after="0" w:line="240" w:lineRule="auto"/>
              <w:rPr>
                <w:rFonts w:ascii="Times New Roman" w:eastAsia="Times New Roman" w:hAnsi="Times New Roman" w:cs="Times New Roman"/>
                <w:b/>
                <w:szCs w:val="28"/>
              </w:rPr>
            </w:pPr>
            <w:r>
              <w:rPr>
                <w:rFonts w:ascii="Times New Roman" w:eastAsia="Times New Roman" w:hAnsi="Times New Roman" w:cs="Times New Roman"/>
                <w:b/>
                <w:color w:val="000000" w:themeColor="dark1"/>
                <w:kern w:val="24"/>
                <w:szCs w:val="28"/>
              </w:rPr>
              <w:t xml:space="preserve">             </w:t>
            </w:r>
            <w:r w:rsidRPr="00DD465F">
              <w:rPr>
                <w:rFonts w:ascii="Times New Roman" w:eastAsia="Times New Roman" w:hAnsi="Times New Roman" w:cs="Times New Roman"/>
                <w:b/>
                <w:color w:val="000000" w:themeColor="dark1"/>
                <w:kern w:val="24"/>
                <w:szCs w:val="28"/>
              </w:rPr>
              <w:t>Dospelosť</w:t>
            </w:r>
          </w:p>
          <w:p w:rsidR="00D52EF0" w:rsidRPr="00FC5F4F" w:rsidRDefault="00D52EF0" w:rsidP="009478F4">
            <w:pPr>
              <w:spacing w:after="0" w:line="240" w:lineRule="auto"/>
              <w:rPr>
                <w:rFonts w:ascii="Times New Roman" w:eastAsia="Times New Roman" w:hAnsi="Times New Roman" w:cs="Times New Roman"/>
                <w:sz w:val="24"/>
                <w:szCs w:val="28"/>
              </w:rPr>
            </w:pPr>
          </w:p>
        </w:tc>
      </w:tr>
      <w:tr w:rsidR="00D52EF0" w:rsidRPr="00FC5F4F" w:rsidTr="009478F4">
        <w:trPr>
          <w:trHeight w:val="584"/>
        </w:trPr>
        <w:tc>
          <w:tcPr>
            <w:tcW w:w="1102" w:type="dxa"/>
            <w:tcBorders>
              <w:top w:val="single" w:sz="24" w:space="0" w:color="FFFFFF"/>
              <w:left w:val="single" w:sz="8" w:space="0" w:color="FFFFFF"/>
              <w:bottom w:val="single" w:sz="8" w:space="0" w:color="FFFFFF"/>
              <w:right w:val="single" w:sz="8" w:space="0" w:color="FFFFFF"/>
            </w:tcBorders>
            <w:shd w:val="clear" w:color="auto" w:fill="A6A6A6" w:themeFill="background1" w:themeFillShade="A6"/>
            <w:tcMar>
              <w:top w:w="72" w:type="dxa"/>
              <w:left w:w="144" w:type="dxa"/>
              <w:bottom w:w="72" w:type="dxa"/>
              <w:right w:w="144" w:type="dxa"/>
            </w:tcMar>
          </w:tcPr>
          <w:p w:rsidR="00D52EF0" w:rsidRPr="00BA1BC1" w:rsidRDefault="00D52EF0" w:rsidP="009478F4">
            <w:pPr>
              <w:spacing w:after="0" w:line="240" w:lineRule="auto"/>
              <w:rPr>
                <w:rFonts w:ascii="Times New Roman" w:eastAsia="Times New Roman" w:hAnsi="Times New Roman" w:cs="Times New Roman"/>
                <w:color w:val="000000" w:themeColor="dark1"/>
                <w:kern w:val="24"/>
                <w:sz w:val="20"/>
                <w:szCs w:val="20"/>
              </w:rPr>
            </w:pPr>
          </w:p>
        </w:tc>
        <w:tc>
          <w:tcPr>
            <w:tcW w:w="1035" w:type="dxa"/>
            <w:tcBorders>
              <w:top w:val="single" w:sz="24" w:space="0" w:color="FFFFFF"/>
              <w:left w:val="single" w:sz="8" w:space="0" w:color="FFFFFF"/>
              <w:bottom w:val="single" w:sz="8" w:space="0" w:color="FFFFFF"/>
              <w:right w:val="single" w:sz="8" w:space="0" w:color="FFFFFF"/>
            </w:tcBorders>
            <w:shd w:val="clear" w:color="auto" w:fill="9CC2E5" w:themeFill="accent1" w:themeFillTint="99"/>
            <w:tcMar>
              <w:top w:w="72" w:type="dxa"/>
              <w:left w:w="144" w:type="dxa"/>
              <w:bottom w:w="72" w:type="dxa"/>
              <w:right w:w="144" w:type="dxa"/>
            </w:tcMar>
          </w:tcPr>
          <w:p w:rsidR="00D52EF0" w:rsidRPr="00BA1BC1" w:rsidRDefault="00D52EF0" w:rsidP="009478F4">
            <w:pPr>
              <w:spacing w:after="0" w:line="240" w:lineRule="auto"/>
              <w:rPr>
                <w:rFonts w:ascii="Times New Roman" w:eastAsia="Times New Roman" w:hAnsi="Times New Roman" w:cs="Times New Roman"/>
                <w:color w:val="000000" w:themeColor="dark1"/>
                <w:kern w:val="24"/>
                <w:sz w:val="20"/>
                <w:szCs w:val="20"/>
              </w:rPr>
            </w:pPr>
            <w:r w:rsidRPr="00BA1BC1">
              <w:rPr>
                <w:rFonts w:ascii="Times New Roman" w:eastAsia="Times New Roman" w:hAnsi="Times New Roman" w:cs="Times New Roman"/>
                <w:color w:val="000000" w:themeColor="dark1"/>
                <w:kern w:val="24"/>
                <w:sz w:val="20"/>
                <w:szCs w:val="20"/>
              </w:rPr>
              <w:t>Sanácia rodiny</w:t>
            </w:r>
          </w:p>
        </w:tc>
        <w:tc>
          <w:tcPr>
            <w:tcW w:w="1551" w:type="dxa"/>
            <w:tcBorders>
              <w:top w:val="single" w:sz="24" w:space="0" w:color="FFFFFF"/>
              <w:left w:val="single" w:sz="8" w:space="0" w:color="FFFFFF"/>
              <w:bottom w:val="single" w:sz="8" w:space="0" w:color="FFFFFF"/>
              <w:right w:val="single" w:sz="8" w:space="0" w:color="FFFFFF"/>
            </w:tcBorders>
            <w:shd w:val="clear" w:color="auto" w:fill="9CC2E5" w:themeFill="accent1" w:themeFillTint="99"/>
            <w:tcMar>
              <w:top w:w="72" w:type="dxa"/>
              <w:left w:w="144" w:type="dxa"/>
              <w:bottom w:w="72" w:type="dxa"/>
              <w:right w:w="144" w:type="dxa"/>
            </w:tcMar>
          </w:tcPr>
          <w:p w:rsidR="00D52EF0" w:rsidRPr="00BA1BC1" w:rsidRDefault="00D52EF0" w:rsidP="009478F4">
            <w:pPr>
              <w:spacing w:after="0" w:line="240" w:lineRule="auto"/>
              <w:rPr>
                <w:rFonts w:ascii="Times New Roman" w:eastAsia="Times New Roman" w:hAnsi="Times New Roman" w:cs="Times New Roman"/>
                <w:color w:val="000000" w:themeColor="dark1"/>
                <w:kern w:val="24"/>
                <w:sz w:val="20"/>
                <w:szCs w:val="20"/>
              </w:rPr>
            </w:pPr>
            <w:r w:rsidRPr="00BA1BC1">
              <w:rPr>
                <w:rFonts w:ascii="Times New Roman" w:eastAsia="Times New Roman" w:hAnsi="Times New Roman" w:cs="Times New Roman"/>
                <w:color w:val="000000" w:themeColor="dark1"/>
                <w:kern w:val="24"/>
                <w:sz w:val="20"/>
                <w:szCs w:val="20"/>
              </w:rPr>
              <w:t>NRS</w:t>
            </w:r>
            <w:r>
              <w:rPr>
                <w:rFonts w:ascii="Times New Roman" w:eastAsia="Times New Roman" w:hAnsi="Times New Roman" w:cs="Times New Roman"/>
                <w:color w:val="000000" w:themeColor="dark1"/>
                <w:kern w:val="24"/>
                <w:sz w:val="20"/>
                <w:szCs w:val="20"/>
              </w:rPr>
              <w:t xml:space="preserve">- PS a adopcia </w:t>
            </w:r>
          </w:p>
        </w:tc>
        <w:tc>
          <w:tcPr>
            <w:tcW w:w="1134" w:type="dxa"/>
            <w:tcBorders>
              <w:top w:val="single" w:sz="24" w:space="0" w:color="FFFFFF"/>
              <w:left w:val="single" w:sz="8" w:space="0" w:color="FFFFFF"/>
              <w:bottom w:val="single" w:sz="8" w:space="0" w:color="FFFFFF"/>
              <w:right w:val="single" w:sz="8" w:space="0" w:color="FFFFFF"/>
            </w:tcBorders>
            <w:shd w:val="clear" w:color="auto" w:fill="F7CAAC" w:themeFill="accent2" w:themeFillTint="66"/>
          </w:tcPr>
          <w:p w:rsidR="00D52EF0" w:rsidRPr="00BA1BC1" w:rsidRDefault="00D52EF0" w:rsidP="009478F4">
            <w:pPr>
              <w:spacing w:after="0" w:line="240" w:lineRule="auto"/>
              <w:rPr>
                <w:rFonts w:ascii="Times New Roman" w:eastAsia="Times New Roman" w:hAnsi="Times New Roman" w:cs="Times New Roman"/>
                <w:color w:val="000000" w:themeColor="dark1"/>
                <w:kern w:val="24"/>
                <w:sz w:val="20"/>
                <w:szCs w:val="20"/>
              </w:rPr>
            </w:pPr>
            <w:r w:rsidRPr="00BA1BC1">
              <w:rPr>
                <w:rFonts w:ascii="Times New Roman" w:eastAsia="Times New Roman" w:hAnsi="Times New Roman" w:cs="Times New Roman"/>
                <w:color w:val="000000" w:themeColor="dark1"/>
                <w:kern w:val="24"/>
                <w:sz w:val="20"/>
                <w:szCs w:val="20"/>
              </w:rPr>
              <w:t>Iný DeD</w:t>
            </w:r>
          </w:p>
        </w:tc>
        <w:tc>
          <w:tcPr>
            <w:tcW w:w="1559" w:type="dxa"/>
            <w:tcBorders>
              <w:top w:val="single" w:sz="24" w:space="0" w:color="FFFFFF"/>
              <w:left w:val="single" w:sz="8" w:space="0" w:color="FFFFFF"/>
              <w:bottom w:val="single" w:sz="8" w:space="0" w:color="FFFFFF"/>
              <w:right w:val="single" w:sz="8" w:space="0" w:color="FFFFFF"/>
            </w:tcBorders>
            <w:shd w:val="clear" w:color="auto" w:fill="F7CAAC" w:themeFill="accent2" w:themeFillTint="66"/>
          </w:tcPr>
          <w:p w:rsidR="00D52EF0" w:rsidRPr="00B00AC1" w:rsidRDefault="00D52EF0" w:rsidP="009478F4">
            <w:pPr>
              <w:spacing w:after="0" w:line="240" w:lineRule="auto"/>
              <w:rPr>
                <w:rFonts w:ascii="Times New Roman" w:eastAsia="Times New Roman" w:hAnsi="Times New Roman" w:cs="Times New Roman"/>
                <w:color w:val="000000" w:themeColor="dark1"/>
                <w:kern w:val="24"/>
                <w:sz w:val="20"/>
                <w:szCs w:val="20"/>
              </w:rPr>
            </w:pPr>
            <w:r w:rsidRPr="00B00AC1">
              <w:rPr>
                <w:rFonts w:ascii="Times New Roman" w:eastAsia="Times New Roman" w:hAnsi="Times New Roman" w:cs="Times New Roman"/>
                <w:color w:val="000000" w:themeColor="dark1"/>
                <w:kern w:val="24"/>
                <w:sz w:val="20"/>
                <w:szCs w:val="20"/>
              </w:rPr>
              <w:t xml:space="preserve">   Reedukačné    </w:t>
            </w:r>
          </w:p>
          <w:p w:rsidR="00D52EF0" w:rsidRPr="00B00AC1" w:rsidRDefault="00D52EF0" w:rsidP="009478F4">
            <w:pPr>
              <w:spacing w:after="0" w:line="240" w:lineRule="auto"/>
              <w:rPr>
                <w:rFonts w:ascii="Times New Roman" w:eastAsia="Times New Roman" w:hAnsi="Times New Roman" w:cs="Times New Roman"/>
                <w:color w:val="000000" w:themeColor="dark1"/>
                <w:kern w:val="24"/>
                <w:sz w:val="20"/>
                <w:szCs w:val="20"/>
              </w:rPr>
            </w:pPr>
            <w:r w:rsidRPr="00B00AC1">
              <w:rPr>
                <w:rFonts w:ascii="Times New Roman" w:eastAsia="Times New Roman" w:hAnsi="Times New Roman" w:cs="Times New Roman"/>
                <w:color w:val="000000" w:themeColor="dark1"/>
                <w:kern w:val="24"/>
                <w:sz w:val="20"/>
                <w:szCs w:val="20"/>
              </w:rPr>
              <w:t xml:space="preserve">    centrum </w:t>
            </w:r>
          </w:p>
        </w:tc>
        <w:tc>
          <w:tcPr>
            <w:tcW w:w="851" w:type="dxa"/>
            <w:tcBorders>
              <w:top w:val="single" w:sz="24" w:space="0" w:color="FFFFFF"/>
              <w:left w:val="single" w:sz="8" w:space="0" w:color="FFFFFF"/>
              <w:bottom w:val="single" w:sz="8" w:space="0" w:color="FFFFFF"/>
              <w:right w:val="single" w:sz="8" w:space="0" w:color="FFFFFF"/>
            </w:tcBorders>
            <w:shd w:val="clear" w:color="auto" w:fill="C9C9C9" w:themeFill="accent3" w:themeFillTint="99"/>
            <w:tcMar>
              <w:top w:w="72" w:type="dxa"/>
              <w:left w:w="144" w:type="dxa"/>
              <w:bottom w:w="72" w:type="dxa"/>
              <w:right w:w="144" w:type="dxa"/>
            </w:tcMar>
          </w:tcPr>
          <w:p w:rsidR="00D52EF0" w:rsidRPr="00BA1BC1" w:rsidRDefault="00D52EF0" w:rsidP="009478F4">
            <w:pPr>
              <w:spacing w:after="0" w:line="240" w:lineRule="auto"/>
              <w:rPr>
                <w:rFonts w:ascii="Times New Roman" w:eastAsia="Times New Roman" w:hAnsi="Times New Roman" w:cs="Times New Roman"/>
                <w:color w:val="000000" w:themeColor="dark1"/>
                <w:kern w:val="24"/>
                <w:sz w:val="20"/>
                <w:szCs w:val="20"/>
              </w:rPr>
            </w:pPr>
            <w:r w:rsidRPr="00BA1BC1">
              <w:rPr>
                <w:rFonts w:ascii="Times New Roman" w:eastAsia="Times New Roman" w:hAnsi="Times New Roman" w:cs="Times New Roman"/>
                <w:color w:val="000000" w:themeColor="dark1"/>
                <w:kern w:val="24"/>
                <w:sz w:val="20"/>
                <w:szCs w:val="20"/>
              </w:rPr>
              <w:t xml:space="preserve"> </w:t>
            </w:r>
          </w:p>
        </w:tc>
        <w:tc>
          <w:tcPr>
            <w:tcW w:w="1134" w:type="dxa"/>
            <w:tcBorders>
              <w:top w:val="single" w:sz="24" w:space="0" w:color="FFFFFF"/>
              <w:left w:val="single" w:sz="8" w:space="0" w:color="FFFFFF"/>
              <w:bottom w:val="single" w:sz="8" w:space="0" w:color="FFFFFF"/>
              <w:right w:val="single" w:sz="8" w:space="0" w:color="FFFFFF"/>
            </w:tcBorders>
            <w:shd w:val="clear" w:color="auto" w:fill="C9C9C9" w:themeFill="accent3" w:themeFillTint="99"/>
            <w:tcMar>
              <w:top w:w="72" w:type="dxa"/>
              <w:left w:w="144" w:type="dxa"/>
              <w:bottom w:w="72" w:type="dxa"/>
              <w:right w:w="144" w:type="dxa"/>
            </w:tcMar>
          </w:tcPr>
          <w:p w:rsidR="00D52EF0" w:rsidRPr="00BA1BC1" w:rsidRDefault="00D52EF0" w:rsidP="009478F4">
            <w:pPr>
              <w:spacing w:after="0" w:line="240" w:lineRule="auto"/>
              <w:rPr>
                <w:rFonts w:ascii="Times New Roman" w:eastAsia="Times New Roman" w:hAnsi="Times New Roman" w:cs="Times New Roman"/>
                <w:sz w:val="20"/>
                <w:szCs w:val="20"/>
              </w:rPr>
            </w:pPr>
            <w:r w:rsidRPr="00BA1BC1">
              <w:rPr>
                <w:rFonts w:ascii="Times New Roman" w:eastAsia="Times New Roman" w:hAnsi="Times New Roman" w:cs="Times New Roman"/>
                <w:color w:val="000000" w:themeColor="dark1"/>
                <w:kern w:val="24"/>
                <w:sz w:val="20"/>
                <w:szCs w:val="20"/>
              </w:rPr>
              <w:t>a)</w:t>
            </w:r>
          </w:p>
          <w:p w:rsidR="00D52EF0" w:rsidRPr="00BA1BC1" w:rsidRDefault="00D52EF0" w:rsidP="009478F4">
            <w:pPr>
              <w:spacing w:after="0" w:line="240" w:lineRule="auto"/>
              <w:rPr>
                <w:rFonts w:ascii="Times New Roman" w:eastAsia="Times New Roman" w:hAnsi="Times New Roman" w:cs="Times New Roman"/>
                <w:color w:val="000000" w:themeColor="dark1"/>
                <w:kern w:val="24"/>
                <w:sz w:val="20"/>
                <w:szCs w:val="20"/>
              </w:rPr>
            </w:pPr>
            <w:r w:rsidRPr="00BA1BC1">
              <w:rPr>
                <w:rFonts w:ascii="Times New Roman" w:eastAsia="Times New Roman" w:hAnsi="Times New Roman" w:cs="Times New Roman"/>
                <w:color w:val="000000" w:themeColor="dark1"/>
                <w:kern w:val="24"/>
                <w:sz w:val="20"/>
                <w:szCs w:val="20"/>
              </w:rPr>
              <w:t>osamostat-nenie</w:t>
            </w:r>
          </w:p>
        </w:tc>
        <w:tc>
          <w:tcPr>
            <w:tcW w:w="850" w:type="dxa"/>
            <w:tcBorders>
              <w:top w:val="single" w:sz="24" w:space="0" w:color="FFFFFF"/>
              <w:left w:val="single" w:sz="8" w:space="0" w:color="FFFFFF"/>
              <w:bottom w:val="single" w:sz="8" w:space="0" w:color="FFFFFF"/>
              <w:right w:val="single" w:sz="8" w:space="0" w:color="FFFFFF"/>
            </w:tcBorders>
            <w:shd w:val="clear" w:color="auto" w:fill="C9C9C9" w:themeFill="accent3" w:themeFillTint="99"/>
            <w:tcMar>
              <w:top w:w="72" w:type="dxa"/>
              <w:left w:w="144" w:type="dxa"/>
              <w:bottom w:w="72" w:type="dxa"/>
              <w:right w:w="144" w:type="dxa"/>
            </w:tcMar>
          </w:tcPr>
          <w:p w:rsidR="00D52EF0" w:rsidRPr="00BA1BC1" w:rsidRDefault="00D52EF0" w:rsidP="009478F4">
            <w:pPr>
              <w:spacing w:after="0" w:line="240" w:lineRule="auto"/>
              <w:rPr>
                <w:rFonts w:ascii="Times New Roman" w:eastAsia="Times New Roman" w:hAnsi="Times New Roman" w:cs="Times New Roman"/>
                <w:sz w:val="20"/>
                <w:szCs w:val="20"/>
              </w:rPr>
            </w:pPr>
            <w:r w:rsidRPr="00BA1BC1">
              <w:rPr>
                <w:rFonts w:ascii="Times New Roman" w:eastAsia="Times New Roman" w:hAnsi="Times New Roman" w:cs="Times New Roman"/>
                <w:color w:val="000000" w:themeColor="dark1"/>
                <w:kern w:val="24"/>
                <w:sz w:val="20"/>
                <w:szCs w:val="20"/>
              </w:rPr>
              <w:t>b)</w:t>
            </w:r>
          </w:p>
          <w:p w:rsidR="00D52EF0" w:rsidRPr="00BA1BC1" w:rsidRDefault="00D52EF0" w:rsidP="009478F4">
            <w:pPr>
              <w:spacing w:after="0" w:line="240" w:lineRule="auto"/>
              <w:rPr>
                <w:rFonts w:ascii="Times New Roman" w:eastAsia="Times New Roman" w:hAnsi="Times New Roman" w:cs="Times New Roman"/>
                <w:color w:val="000000" w:themeColor="dark1"/>
                <w:kern w:val="24"/>
                <w:sz w:val="20"/>
                <w:szCs w:val="20"/>
              </w:rPr>
            </w:pPr>
            <w:r w:rsidRPr="00BA1BC1">
              <w:rPr>
                <w:rFonts w:ascii="Times New Roman" w:eastAsia="Times New Roman" w:hAnsi="Times New Roman" w:cs="Times New Roman"/>
                <w:color w:val="000000" w:themeColor="dark1"/>
                <w:kern w:val="24"/>
                <w:sz w:val="20"/>
                <w:szCs w:val="20"/>
              </w:rPr>
              <w:t>DSS</w:t>
            </w:r>
          </w:p>
        </w:tc>
      </w:tr>
      <w:tr w:rsidR="00D52EF0" w:rsidRPr="00FC5F4F" w:rsidTr="009478F4">
        <w:trPr>
          <w:trHeight w:val="584"/>
        </w:trPr>
        <w:tc>
          <w:tcPr>
            <w:tcW w:w="1102" w:type="dxa"/>
            <w:tcBorders>
              <w:top w:val="single" w:sz="8" w:space="0" w:color="FFFFFF"/>
              <w:left w:val="single" w:sz="8" w:space="0" w:color="FFFFFF"/>
              <w:bottom w:val="single" w:sz="8" w:space="0" w:color="FFFFFF"/>
              <w:right w:val="single" w:sz="8" w:space="0" w:color="FFFFFF"/>
            </w:tcBorders>
            <w:shd w:val="clear" w:color="auto" w:fill="A6A6A6" w:themeFill="background1" w:themeFillShade="A6"/>
            <w:tcMar>
              <w:top w:w="72" w:type="dxa"/>
              <w:left w:w="144" w:type="dxa"/>
              <w:bottom w:w="72" w:type="dxa"/>
              <w:right w:w="144" w:type="dxa"/>
            </w:tcMar>
            <w:hideMark/>
          </w:tcPr>
          <w:p w:rsidR="00D52EF0" w:rsidRPr="00BA1BC1" w:rsidRDefault="00D52EF0" w:rsidP="009478F4">
            <w:pPr>
              <w:spacing w:after="0" w:line="240" w:lineRule="auto"/>
              <w:rPr>
                <w:rFonts w:ascii="Times New Roman" w:eastAsia="Times New Roman" w:hAnsi="Times New Roman" w:cs="Times New Roman"/>
                <w:sz w:val="20"/>
                <w:szCs w:val="20"/>
              </w:rPr>
            </w:pPr>
            <w:r w:rsidRPr="00BA1BC1">
              <w:rPr>
                <w:rFonts w:ascii="Times New Roman" w:eastAsia="Times New Roman" w:hAnsi="Times New Roman" w:cs="Times New Roman"/>
                <w:color w:val="000000" w:themeColor="dark1"/>
                <w:kern w:val="24"/>
                <w:sz w:val="20"/>
                <w:szCs w:val="20"/>
              </w:rPr>
              <w:t xml:space="preserve">173 </w:t>
            </w:r>
          </w:p>
        </w:tc>
        <w:tc>
          <w:tcPr>
            <w:tcW w:w="1035"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72" w:type="dxa"/>
              <w:left w:w="144" w:type="dxa"/>
              <w:bottom w:w="72" w:type="dxa"/>
              <w:right w:w="144" w:type="dxa"/>
            </w:tcMar>
            <w:hideMark/>
          </w:tcPr>
          <w:p w:rsidR="00D52EF0" w:rsidRPr="00BA1BC1" w:rsidRDefault="00D52EF0" w:rsidP="009478F4">
            <w:pPr>
              <w:spacing w:after="0" w:line="240" w:lineRule="auto"/>
              <w:rPr>
                <w:rFonts w:ascii="Times New Roman" w:eastAsia="Times New Roman" w:hAnsi="Times New Roman" w:cs="Times New Roman"/>
                <w:sz w:val="20"/>
                <w:szCs w:val="20"/>
              </w:rPr>
            </w:pPr>
            <w:r w:rsidRPr="00BA1BC1">
              <w:rPr>
                <w:rFonts w:ascii="Times New Roman" w:eastAsia="Times New Roman" w:hAnsi="Times New Roman" w:cs="Times New Roman"/>
                <w:color w:val="000000" w:themeColor="dark1"/>
                <w:kern w:val="24"/>
                <w:sz w:val="20"/>
                <w:szCs w:val="20"/>
              </w:rPr>
              <w:t>65</w:t>
            </w:r>
          </w:p>
        </w:tc>
        <w:tc>
          <w:tcPr>
            <w:tcW w:w="1551"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72" w:type="dxa"/>
              <w:left w:w="144" w:type="dxa"/>
              <w:bottom w:w="72" w:type="dxa"/>
              <w:right w:w="144" w:type="dxa"/>
            </w:tcMar>
            <w:hideMark/>
          </w:tcPr>
          <w:p w:rsidR="00D52EF0" w:rsidRPr="00BA1BC1" w:rsidRDefault="00D52EF0" w:rsidP="009478F4">
            <w:pPr>
              <w:spacing w:after="0" w:line="240" w:lineRule="auto"/>
              <w:rPr>
                <w:rFonts w:ascii="Times New Roman" w:eastAsia="Times New Roman" w:hAnsi="Times New Roman" w:cs="Times New Roman"/>
                <w:sz w:val="20"/>
                <w:szCs w:val="20"/>
              </w:rPr>
            </w:pPr>
            <w:r w:rsidRPr="00BA1BC1">
              <w:rPr>
                <w:rFonts w:ascii="Times New Roman" w:eastAsia="Times New Roman" w:hAnsi="Times New Roman" w:cs="Times New Roman"/>
                <w:color w:val="000000" w:themeColor="dark1"/>
                <w:kern w:val="24"/>
                <w:sz w:val="20"/>
                <w:szCs w:val="20"/>
              </w:rPr>
              <w:t>23</w:t>
            </w:r>
          </w:p>
        </w:tc>
        <w:tc>
          <w:tcPr>
            <w:tcW w:w="1134"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rsidR="00D52EF0" w:rsidRPr="00BA1BC1" w:rsidRDefault="00D52EF0" w:rsidP="009478F4">
            <w:pPr>
              <w:spacing w:after="0" w:line="240" w:lineRule="auto"/>
              <w:rPr>
                <w:rFonts w:ascii="Times New Roman" w:eastAsia="Times New Roman" w:hAnsi="Times New Roman" w:cs="Times New Roman"/>
                <w:sz w:val="20"/>
                <w:szCs w:val="20"/>
              </w:rPr>
            </w:pPr>
            <w:r w:rsidRPr="00BA1BC1">
              <w:rPr>
                <w:rFonts w:ascii="Times New Roman" w:eastAsia="Times New Roman" w:hAnsi="Times New Roman" w:cs="Times New Roman"/>
                <w:color w:val="000000" w:themeColor="dark1"/>
                <w:kern w:val="24"/>
                <w:sz w:val="20"/>
                <w:szCs w:val="20"/>
              </w:rPr>
              <w:t>18</w:t>
            </w:r>
          </w:p>
        </w:tc>
        <w:tc>
          <w:tcPr>
            <w:tcW w:w="1559"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rsidR="00D52EF0" w:rsidRPr="00B00AC1" w:rsidRDefault="00D52EF0" w:rsidP="009478F4">
            <w:pPr>
              <w:spacing w:after="0" w:line="240" w:lineRule="auto"/>
              <w:rPr>
                <w:rFonts w:ascii="Times New Roman" w:eastAsia="Times New Roman" w:hAnsi="Times New Roman" w:cs="Times New Roman"/>
                <w:sz w:val="20"/>
                <w:szCs w:val="20"/>
              </w:rPr>
            </w:pPr>
            <w:r w:rsidRPr="00B00AC1">
              <w:rPr>
                <w:rFonts w:ascii="Times New Roman" w:eastAsia="Times New Roman" w:hAnsi="Times New Roman" w:cs="Times New Roman"/>
                <w:color w:val="000000" w:themeColor="dark1"/>
                <w:kern w:val="24"/>
                <w:sz w:val="20"/>
                <w:szCs w:val="20"/>
              </w:rPr>
              <w:t>15</w:t>
            </w:r>
          </w:p>
        </w:tc>
        <w:tc>
          <w:tcPr>
            <w:tcW w:w="851" w:type="dxa"/>
            <w:tcBorders>
              <w:top w:val="single" w:sz="8" w:space="0" w:color="FFFFFF"/>
              <w:left w:val="single" w:sz="8" w:space="0" w:color="FFFFFF"/>
              <w:bottom w:val="single" w:sz="8" w:space="0" w:color="FFFFFF"/>
              <w:right w:val="single" w:sz="8" w:space="0" w:color="FFFFFF"/>
            </w:tcBorders>
            <w:shd w:val="clear" w:color="auto" w:fill="C9C9C9" w:themeFill="accent3" w:themeFillTint="99"/>
            <w:tcMar>
              <w:top w:w="72" w:type="dxa"/>
              <w:left w:w="144" w:type="dxa"/>
              <w:bottom w:w="72" w:type="dxa"/>
              <w:right w:w="144" w:type="dxa"/>
            </w:tcMar>
            <w:hideMark/>
          </w:tcPr>
          <w:p w:rsidR="00D52EF0" w:rsidRPr="00BA1BC1" w:rsidRDefault="00D52EF0" w:rsidP="009478F4">
            <w:pPr>
              <w:spacing w:after="0" w:line="240" w:lineRule="auto"/>
              <w:rPr>
                <w:rFonts w:ascii="Times New Roman" w:eastAsia="Times New Roman" w:hAnsi="Times New Roman" w:cs="Times New Roman"/>
                <w:sz w:val="20"/>
                <w:szCs w:val="20"/>
              </w:rPr>
            </w:pPr>
            <w:r w:rsidRPr="00BA1BC1">
              <w:rPr>
                <w:rFonts w:ascii="Times New Roman" w:eastAsia="Times New Roman" w:hAnsi="Times New Roman" w:cs="Times New Roman"/>
                <w:color w:val="000000" w:themeColor="dark1"/>
                <w:kern w:val="24"/>
                <w:sz w:val="20"/>
                <w:szCs w:val="20"/>
              </w:rPr>
              <w:t>52</w:t>
            </w:r>
          </w:p>
        </w:tc>
        <w:tc>
          <w:tcPr>
            <w:tcW w:w="1134" w:type="dxa"/>
            <w:tcBorders>
              <w:top w:val="single" w:sz="8" w:space="0" w:color="FFFFFF"/>
              <w:left w:val="single" w:sz="8" w:space="0" w:color="FFFFFF"/>
              <w:bottom w:val="single" w:sz="8" w:space="0" w:color="FFFFFF"/>
              <w:right w:val="single" w:sz="8" w:space="0" w:color="FFFFFF"/>
            </w:tcBorders>
            <w:shd w:val="clear" w:color="auto" w:fill="C9C9C9" w:themeFill="accent3" w:themeFillTint="99"/>
            <w:tcMar>
              <w:top w:w="72" w:type="dxa"/>
              <w:left w:w="144" w:type="dxa"/>
              <w:bottom w:w="72" w:type="dxa"/>
              <w:right w:w="144" w:type="dxa"/>
            </w:tcMar>
            <w:hideMark/>
          </w:tcPr>
          <w:p w:rsidR="00D52EF0" w:rsidRPr="00BA1BC1" w:rsidRDefault="00D52EF0" w:rsidP="009478F4">
            <w:pPr>
              <w:spacing w:after="0" w:line="240" w:lineRule="auto"/>
              <w:rPr>
                <w:rFonts w:ascii="Times New Roman" w:eastAsia="Times New Roman" w:hAnsi="Times New Roman" w:cs="Times New Roman"/>
                <w:sz w:val="20"/>
                <w:szCs w:val="20"/>
              </w:rPr>
            </w:pPr>
            <w:r w:rsidRPr="00BA1BC1">
              <w:rPr>
                <w:rFonts w:ascii="Times New Roman" w:eastAsia="Times New Roman" w:hAnsi="Times New Roman" w:cs="Times New Roman"/>
                <w:color w:val="000000" w:themeColor="dark1"/>
                <w:kern w:val="24"/>
                <w:sz w:val="20"/>
                <w:szCs w:val="20"/>
              </w:rPr>
              <w:t>47</w:t>
            </w:r>
          </w:p>
        </w:tc>
        <w:tc>
          <w:tcPr>
            <w:tcW w:w="850" w:type="dxa"/>
            <w:tcBorders>
              <w:top w:val="single" w:sz="8" w:space="0" w:color="FFFFFF"/>
              <w:left w:val="single" w:sz="8" w:space="0" w:color="FFFFFF"/>
              <w:bottom w:val="single" w:sz="8" w:space="0" w:color="FFFFFF"/>
              <w:right w:val="single" w:sz="8" w:space="0" w:color="FFFFFF"/>
            </w:tcBorders>
            <w:shd w:val="clear" w:color="auto" w:fill="C9C9C9" w:themeFill="accent3" w:themeFillTint="99"/>
            <w:tcMar>
              <w:top w:w="72" w:type="dxa"/>
              <w:left w:w="144" w:type="dxa"/>
              <w:bottom w:w="72" w:type="dxa"/>
              <w:right w:w="144" w:type="dxa"/>
            </w:tcMar>
            <w:hideMark/>
          </w:tcPr>
          <w:p w:rsidR="00D52EF0" w:rsidRPr="00BA1BC1" w:rsidRDefault="00D52EF0" w:rsidP="009478F4">
            <w:pPr>
              <w:spacing w:after="0" w:line="240" w:lineRule="auto"/>
              <w:rPr>
                <w:rFonts w:ascii="Times New Roman" w:eastAsia="Times New Roman" w:hAnsi="Times New Roman" w:cs="Times New Roman"/>
                <w:sz w:val="20"/>
                <w:szCs w:val="20"/>
              </w:rPr>
            </w:pPr>
            <w:r w:rsidRPr="00BA1BC1">
              <w:rPr>
                <w:rFonts w:ascii="Times New Roman" w:eastAsia="Times New Roman" w:hAnsi="Times New Roman" w:cs="Times New Roman"/>
                <w:color w:val="000000" w:themeColor="dark1"/>
                <w:kern w:val="24"/>
                <w:sz w:val="20"/>
                <w:szCs w:val="20"/>
              </w:rPr>
              <w:t>5</w:t>
            </w:r>
          </w:p>
        </w:tc>
      </w:tr>
      <w:tr w:rsidR="00D52EF0" w:rsidRPr="00FC5F4F" w:rsidTr="009478F4">
        <w:trPr>
          <w:trHeight w:val="584"/>
        </w:trPr>
        <w:tc>
          <w:tcPr>
            <w:tcW w:w="1102" w:type="dxa"/>
            <w:tcBorders>
              <w:top w:val="single" w:sz="8" w:space="0" w:color="FFFFFF"/>
              <w:left w:val="single" w:sz="8" w:space="0" w:color="FFFFFF"/>
              <w:bottom w:val="single" w:sz="8" w:space="0" w:color="FFFFFF"/>
              <w:right w:val="single" w:sz="8" w:space="0" w:color="FFFFFF"/>
            </w:tcBorders>
            <w:shd w:val="clear" w:color="auto" w:fill="A6A6A6" w:themeFill="background1" w:themeFillShade="A6"/>
            <w:tcMar>
              <w:top w:w="72" w:type="dxa"/>
              <w:left w:w="144" w:type="dxa"/>
              <w:bottom w:w="72" w:type="dxa"/>
              <w:right w:w="144" w:type="dxa"/>
            </w:tcMar>
            <w:hideMark/>
          </w:tcPr>
          <w:p w:rsidR="00D52EF0" w:rsidRPr="00BA1BC1" w:rsidRDefault="00D52EF0" w:rsidP="009478F4">
            <w:pPr>
              <w:spacing w:after="0" w:line="240" w:lineRule="auto"/>
              <w:rPr>
                <w:rFonts w:ascii="Times New Roman" w:eastAsia="Times New Roman" w:hAnsi="Times New Roman" w:cs="Times New Roman"/>
                <w:sz w:val="20"/>
                <w:szCs w:val="20"/>
              </w:rPr>
            </w:pPr>
            <w:r w:rsidRPr="00BA1BC1">
              <w:rPr>
                <w:rFonts w:ascii="Times New Roman" w:eastAsia="Times New Roman" w:hAnsi="Times New Roman" w:cs="Times New Roman"/>
                <w:color w:val="000000" w:themeColor="dark1"/>
                <w:kern w:val="24"/>
                <w:sz w:val="20"/>
                <w:szCs w:val="20"/>
              </w:rPr>
              <w:t>100%</w:t>
            </w:r>
          </w:p>
        </w:tc>
        <w:tc>
          <w:tcPr>
            <w:tcW w:w="1035"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72" w:type="dxa"/>
              <w:left w:w="144" w:type="dxa"/>
              <w:bottom w:w="72" w:type="dxa"/>
              <w:right w:w="144" w:type="dxa"/>
            </w:tcMar>
            <w:hideMark/>
          </w:tcPr>
          <w:p w:rsidR="00D52EF0" w:rsidRPr="00BA1BC1" w:rsidRDefault="00D52EF0" w:rsidP="009478F4">
            <w:pPr>
              <w:spacing w:after="0" w:line="240" w:lineRule="auto"/>
              <w:rPr>
                <w:rFonts w:ascii="Times New Roman" w:eastAsia="Times New Roman" w:hAnsi="Times New Roman" w:cs="Times New Roman"/>
                <w:sz w:val="20"/>
                <w:szCs w:val="20"/>
              </w:rPr>
            </w:pPr>
            <w:r w:rsidRPr="00BA1BC1">
              <w:rPr>
                <w:rFonts w:ascii="Times New Roman" w:eastAsia="Times New Roman" w:hAnsi="Times New Roman" w:cs="Times New Roman"/>
                <w:color w:val="000000" w:themeColor="dark1"/>
                <w:kern w:val="24"/>
                <w:sz w:val="20"/>
                <w:szCs w:val="20"/>
              </w:rPr>
              <w:t>37,6%</w:t>
            </w:r>
          </w:p>
        </w:tc>
        <w:tc>
          <w:tcPr>
            <w:tcW w:w="1551" w:type="dxa"/>
            <w:tcBorders>
              <w:top w:val="single" w:sz="8" w:space="0" w:color="FFFFFF"/>
              <w:left w:val="single" w:sz="8" w:space="0" w:color="FFFFFF"/>
              <w:bottom w:val="single" w:sz="8" w:space="0" w:color="FFFFFF"/>
              <w:right w:val="single" w:sz="8" w:space="0" w:color="FFFFFF"/>
            </w:tcBorders>
            <w:shd w:val="clear" w:color="auto" w:fill="9CC2E5" w:themeFill="accent1" w:themeFillTint="99"/>
            <w:tcMar>
              <w:top w:w="72" w:type="dxa"/>
              <w:left w:w="144" w:type="dxa"/>
              <w:bottom w:w="72" w:type="dxa"/>
              <w:right w:w="144" w:type="dxa"/>
            </w:tcMar>
            <w:hideMark/>
          </w:tcPr>
          <w:p w:rsidR="00D52EF0" w:rsidRPr="00BA1BC1" w:rsidRDefault="00D52EF0" w:rsidP="009478F4">
            <w:pPr>
              <w:spacing w:after="0" w:line="240" w:lineRule="auto"/>
              <w:rPr>
                <w:rFonts w:ascii="Times New Roman" w:eastAsia="Times New Roman" w:hAnsi="Times New Roman" w:cs="Times New Roman"/>
                <w:sz w:val="20"/>
                <w:szCs w:val="20"/>
              </w:rPr>
            </w:pPr>
            <w:r w:rsidRPr="00BA1BC1">
              <w:rPr>
                <w:rFonts w:ascii="Times New Roman" w:eastAsia="Times New Roman" w:hAnsi="Times New Roman" w:cs="Times New Roman"/>
                <w:color w:val="000000" w:themeColor="dark1"/>
                <w:kern w:val="24"/>
                <w:sz w:val="20"/>
                <w:szCs w:val="20"/>
              </w:rPr>
              <w:t>13,3%</w:t>
            </w:r>
          </w:p>
        </w:tc>
        <w:tc>
          <w:tcPr>
            <w:tcW w:w="1134"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rsidR="00D52EF0" w:rsidRPr="00BA1BC1" w:rsidRDefault="00D52EF0" w:rsidP="009478F4">
            <w:pPr>
              <w:spacing w:after="0" w:line="240" w:lineRule="auto"/>
              <w:rPr>
                <w:rFonts w:ascii="Times New Roman" w:eastAsia="Times New Roman" w:hAnsi="Times New Roman" w:cs="Times New Roman"/>
                <w:sz w:val="20"/>
                <w:szCs w:val="20"/>
              </w:rPr>
            </w:pPr>
            <w:r w:rsidRPr="00BA1BC1">
              <w:rPr>
                <w:rFonts w:ascii="Times New Roman" w:eastAsia="Times New Roman" w:hAnsi="Times New Roman" w:cs="Times New Roman"/>
                <w:color w:val="000000" w:themeColor="dark1"/>
                <w:kern w:val="24"/>
                <w:sz w:val="20"/>
                <w:szCs w:val="20"/>
              </w:rPr>
              <w:t>10,4%</w:t>
            </w:r>
          </w:p>
        </w:tc>
        <w:tc>
          <w:tcPr>
            <w:tcW w:w="1559"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rsidR="00D52EF0" w:rsidRPr="00B00AC1" w:rsidRDefault="00D52EF0" w:rsidP="009478F4">
            <w:pPr>
              <w:spacing w:after="0" w:line="240" w:lineRule="auto"/>
              <w:rPr>
                <w:rFonts w:ascii="Times New Roman" w:eastAsia="Times New Roman" w:hAnsi="Times New Roman" w:cs="Times New Roman"/>
                <w:sz w:val="20"/>
                <w:szCs w:val="20"/>
              </w:rPr>
            </w:pPr>
            <w:r w:rsidRPr="00B00AC1">
              <w:rPr>
                <w:rFonts w:ascii="Times New Roman" w:eastAsia="Times New Roman" w:hAnsi="Times New Roman" w:cs="Times New Roman"/>
                <w:color w:val="000000" w:themeColor="dark1"/>
                <w:kern w:val="24"/>
                <w:sz w:val="20"/>
                <w:szCs w:val="20"/>
              </w:rPr>
              <w:t>8,64 %</w:t>
            </w:r>
          </w:p>
        </w:tc>
        <w:tc>
          <w:tcPr>
            <w:tcW w:w="851" w:type="dxa"/>
            <w:tcBorders>
              <w:top w:val="single" w:sz="8" w:space="0" w:color="FFFFFF"/>
              <w:left w:val="single" w:sz="8" w:space="0" w:color="FFFFFF"/>
              <w:bottom w:val="single" w:sz="8" w:space="0" w:color="FFFFFF"/>
              <w:right w:val="single" w:sz="8" w:space="0" w:color="FFFFFF"/>
            </w:tcBorders>
            <w:shd w:val="clear" w:color="auto" w:fill="C9C9C9" w:themeFill="accent3" w:themeFillTint="99"/>
            <w:tcMar>
              <w:top w:w="72" w:type="dxa"/>
              <w:left w:w="144" w:type="dxa"/>
              <w:bottom w:w="72" w:type="dxa"/>
              <w:right w:w="144" w:type="dxa"/>
            </w:tcMar>
            <w:hideMark/>
          </w:tcPr>
          <w:p w:rsidR="00D52EF0" w:rsidRPr="00BA1BC1" w:rsidRDefault="00D52EF0" w:rsidP="009478F4">
            <w:pPr>
              <w:spacing w:after="0" w:line="240" w:lineRule="auto"/>
              <w:rPr>
                <w:rFonts w:ascii="Times New Roman" w:eastAsia="Times New Roman" w:hAnsi="Times New Roman" w:cs="Times New Roman"/>
                <w:sz w:val="20"/>
                <w:szCs w:val="20"/>
              </w:rPr>
            </w:pPr>
            <w:r w:rsidRPr="00BA1BC1">
              <w:rPr>
                <w:rFonts w:ascii="Times New Roman" w:eastAsia="Times New Roman" w:hAnsi="Times New Roman" w:cs="Times New Roman"/>
                <w:color w:val="000000" w:themeColor="dark1"/>
                <w:kern w:val="24"/>
                <w:sz w:val="20"/>
                <w:szCs w:val="20"/>
              </w:rPr>
              <w:t>30,06%</w:t>
            </w:r>
          </w:p>
        </w:tc>
        <w:tc>
          <w:tcPr>
            <w:tcW w:w="1134" w:type="dxa"/>
            <w:tcBorders>
              <w:top w:val="single" w:sz="8" w:space="0" w:color="FFFFFF"/>
              <w:left w:val="single" w:sz="8" w:space="0" w:color="FFFFFF"/>
              <w:bottom w:val="single" w:sz="8" w:space="0" w:color="FFFFFF"/>
              <w:right w:val="single" w:sz="8" w:space="0" w:color="FFFFFF"/>
            </w:tcBorders>
            <w:shd w:val="clear" w:color="auto" w:fill="C9C9C9" w:themeFill="accent3" w:themeFillTint="99"/>
            <w:tcMar>
              <w:top w:w="72" w:type="dxa"/>
              <w:left w:w="144" w:type="dxa"/>
              <w:bottom w:w="72" w:type="dxa"/>
              <w:right w:w="144" w:type="dxa"/>
            </w:tcMar>
            <w:hideMark/>
          </w:tcPr>
          <w:p w:rsidR="00D52EF0" w:rsidRPr="00BA1BC1" w:rsidRDefault="00D52EF0" w:rsidP="009478F4">
            <w:pPr>
              <w:spacing w:after="0" w:line="240" w:lineRule="auto"/>
              <w:rPr>
                <w:rFonts w:ascii="Times New Roman" w:eastAsia="Times New Roman" w:hAnsi="Times New Roman" w:cs="Times New Roman"/>
                <w:sz w:val="20"/>
                <w:szCs w:val="20"/>
              </w:rPr>
            </w:pPr>
            <w:r w:rsidRPr="00BA1BC1">
              <w:rPr>
                <w:rFonts w:ascii="Times New Roman" w:eastAsia="Times New Roman" w:hAnsi="Times New Roman" w:cs="Times New Roman"/>
                <w:color w:val="000000" w:themeColor="dark1"/>
                <w:kern w:val="24"/>
                <w:sz w:val="20"/>
                <w:szCs w:val="20"/>
              </w:rPr>
              <w:t>27,16%</w:t>
            </w:r>
          </w:p>
        </w:tc>
        <w:tc>
          <w:tcPr>
            <w:tcW w:w="850" w:type="dxa"/>
            <w:tcBorders>
              <w:top w:val="single" w:sz="8" w:space="0" w:color="FFFFFF"/>
              <w:left w:val="single" w:sz="8" w:space="0" w:color="FFFFFF"/>
              <w:bottom w:val="single" w:sz="8" w:space="0" w:color="FFFFFF"/>
              <w:right w:val="single" w:sz="8" w:space="0" w:color="FFFFFF"/>
            </w:tcBorders>
            <w:shd w:val="clear" w:color="auto" w:fill="C9C9C9" w:themeFill="accent3" w:themeFillTint="99"/>
            <w:tcMar>
              <w:top w:w="72" w:type="dxa"/>
              <w:left w:w="144" w:type="dxa"/>
              <w:bottom w:w="72" w:type="dxa"/>
              <w:right w:w="144" w:type="dxa"/>
            </w:tcMar>
            <w:hideMark/>
          </w:tcPr>
          <w:p w:rsidR="00D52EF0" w:rsidRPr="00BA1BC1" w:rsidRDefault="00D52EF0" w:rsidP="009478F4">
            <w:pPr>
              <w:spacing w:after="0" w:line="240" w:lineRule="auto"/>
              <w:rPr>
                <w:rFonts w:ascii="Times New Roman" w:eastAsia="Times New Roman" w:hAnsi="Times New Roman" w:cs="Times New Roman"/>
                <w:sz w:val="20"/>
                <w:szCs w:val="20"/>
              </w:rPr>
            </w:pPr>
            <w:r w:rsidRPr="00BA1BC1">
              <w:rPr>
                <w:rFonts w:ascii="Times New Roman" w:eastAsia="Times New Roman" w:hAnsi="Times New Roman" w:cs="Times New Roman"/>
                <w:color w:val="000000" w:themeColor="dark1"/>
                <w:kern w:val="24"/>
                <w:sz w:val="20"/>
                <w:szCs w:val="20"/>
              </w:rPr>
              <w:t>2,9%</w:t>
            </w:r>
          </w:p>
        </w:tc>
      </w:tr>
    </w:tbl>
    <w:p w:rsidR="00D52EF0" w:rsidRDefault="00D52EF0" w:rsidP="00D52EF0">
      <w:pPr>
        <w:spacing w:after="0" w:line="240" w:lineRule="auto"/>
        <w:jc w:val="both"/>
        <w:rPr>
          <w:rFonts w:ascii="Times New Roman" w:eastAsia="Times New Roman" w:hAnsi="Times New Roman" w:cs="Times New Roman"/>
          <w:b/>
          <w:sz w:val="24"/>
        </w:rPr>
      </w:pPr>
    </w:p>
    <w:p w:rsidR="00D52EF0" w:rsidRDefault="00D52EF0" w:rsidP="00D52EF0">
      <w:pPr>
        <w:spacing w:after="0" w:line="240" w:lineRule="auto"/>
        <w:jc w:val="both"/>
        <w:rPr>
          <w:rFonts w:ascii="Times New Roman" w:eastAsia="Times New Roman" w:hAnsi="Times New Roman" w:cs="Times New Roman"/>
          <w:b/>
        </w:rPr>
      </w:pPr>
    </w:p>
    <w:p w:rsidR="00FF0A22" w:rsidRDefault="00FF0A22" w:rsidP="00D52EF0">
      <w:pPr>
        <w:spacing w:after="0" w:line="240" w:lineRule="auto"/>
        <w:jc w:val="both"/>
        <w:rPr>
          <w:rFonts w:ascii="Times New Roman" w:eastAsia="Times New Roman" w:hAnsi="Times New Roman" w:cs="Times New Roman"/>
          <w:b/>
        </w:rPr>
      </w:pPr>
    </w:p>
    <w:p w:rsidR="00FF0A22" w:rsidRDefault="00FF0A22" w:rsidP="00D52EF0">
      <w:pPr>
        <w:spacing w:after="0" w:line="240" w:lineRule="auto"/>
        <w:jc w:val="both"/>
        <w:rPr>
          <w:rFonts w:ascii="Times New Roman" w:eastAsia="Times New Roman" w:hAnsi="Times New Roman" w:cs="Times New Roman"/>
          <w:b/>
        </w:rPr>
      </w:pPr>
    </w:p>
    <w:p w:rsidR="00D52EF0" w:rsidRPr="00B956B1" w:rsidRDefault="00D52EF0" w:rsidP="00D52EF0">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rPr>
        <w:t xml:space="preserve">             </w:t>
      </w:r>
      <w:r w:rsidRPr="00B956B1">
        <w:rPr>
          <w:rFonts w:ascii="Times New Roman" w:eastAsia="Times New Roman" w:hAnsi="Times New Roman" w:cs="Times New Roman"/>
          <w:b/>
          <w:sz w:val="24"/>
        </w:rPr>
        <w:t xml:space="preserve">   Priemerná dĺžka pobytu detí v zariadení od r. 2011 do 31.12.2016: </w:t>
      </w:r>
    </w:p>
    <w:tbl>
      <w:tblPr>
        <w:tblStyle w:val="Mriekatabuky"/>
        <w:tblW w:w="0" w:type="auto"/>
        <w:tblLook w:val="04A0" w:firstRow="1" w:lastRow="0" w:firstColumn="1" w:lastColumn="0" w:noHBand="0" w:noVBand="1"/>
      </w:tblPr>
      <w:tblGrid>
        <w:gridCol w:w="2518"/>
        <w:gridCol w:w="1276"/>
        <w:gridCol w:w="1276"/>
        <w:gridCol w:w="1275"/>
        <w:gridCol w:w="993"/>
        <w:gridCol w:w="992"/>
        <w:gridCol w:w="882"/>
      </w:tblGrid>
      <w:tr w:rsidR="00D52EF0" w:rsidTr="009478F4">
        <w:tc>
          <w:tcPr>
            <w:tcW w:w="2518" w:type="dxa"/>
            <w:shd w:val="clear" w:color="auto" w:fill="ACB9CA" w:themeFill="text2" w:themeFillTint="66"/>
          </w:tcPr>
          <w:p w:rsidR="00D52EF0" w:rsidRPr="005D034B" w:rsidRDefault="00D52EF0" w:rsidP="009478F4">
            <w:pPr>
              <w:jc w:val="both"/>
              <w:rPr>
                <w:rFonts w:ascii="Times New Roman" w:eastAsia="Times New Roman" w:hAnsi="Times New Roman" w:cs="Times New Roman"/>
                <w:b/>
              </w:rPr>
            </w:pPr>
            <w:r w:rsidRPr="005D034B">
              <w:rPr>
                <w:rFonts w:ascii="Times New Roman" w:eastAsia="Times New Roman" w:hAnsi="Times New Roman" w:cs="Times New Roman"/>
                <w:b/>
              </w:rPr>
              <w:t xml:space="preserve">Roky </w:t>
            </w:r>
          </w:p>
        </w:tc>
        <w:tc>
          <w:tcPr>
            <w:tcW w:w="1276" w:type="dxa"/>
            <w:shd w:val="clear" w:color="auto" w:fill="ACB9CA" w:themeFill="text2" w:themeFillTint="66"/>
          </w:tcPr>
          <w:p w:rsidR="00D52EF0" w:rsidRPr="005D034B" w:rsidRDefault="00D52EF0" w:rsidP="009478F4">
            <w:pPr>
              <w:jc w:val="both"/>
              <w:rPr>
                <w:rFonts w:ascii="Times New Roman" w:eastAsia="Times New Roman" w:hAnsi="Times New Roman" w:cs="Times New Roman"/>
                <w:b/>
              </w:rPr>
            </w:pPr>
            <w:r w:rsidRPr="005D034B">
              <w:rPr>
                <w:rFonts w:ascii="Times New Roman" w:eastAsia="Times New Roman" w:hAnsi="Times New Roman" w:cs="Times New Roman"/>
                <w:b/>
              </w:rPr>
              <w:t>2011</w:t>
            </w:r>
          </w:p>
        </w:tc>
        <w:tc>
          <w:tcPr>
            <w:tcW w:w="1276" w:type="dxa"/>
            <w:shd w:val="clear" w:color="auto" w:fill="ACB9CA" w:themeFill="text2" w:themeFillTint="66"/>
          </w:tcPr>
          <w:p w:rsidR="00D52EF0" w:rsidRPr="005D034B" w:rsidRDefault="00D52EF0" w:rsidP="009478F4">
            <w:pPr>
              <w:jc w:val="both"/>
              <w:rPr>
                <w:rFonts w:ascii="Times New Roman" w:eastAsia="Times New Roman" w:hAnsi="Times New Roman" w:cs="Times New Roman"/>
                <w:b/>
              </w:rPr>
            </w:pPr>
            <w:r w:rsidRPr="005D034B">
              <w:rPr>
                <w:rFonts w:ascii="Times New Roman" w:eastAsia="Times New Roman" w:hAnsi="Times New Roman" w:cs="Times New Roman"/>
                <w:b/>
              </w:rPr>
              <w:t>2012</w:t>
            </w:r>
          </w:p>
        </w:tc>
        <w:tc>
          <w:tcPr>
            <w:tcW w:w="1275" w:type="dxa"/>
            <w:shd w:val="clear" w:color="auto" w:fill="ACB9CA" w:themeFill="text2" w:themeFillTint="66"/>
          </w:tcPr>
          <w:p w:rsidR="00D52EF0" w:rsidRPr="005D034B" w:rsidRDefault="00D52EF0" w:rsidP="009478F4">
            <w:pPr>
              <w:jc w:val="both"/>
              <w:rPr>
                <w:rFonts w:ascii="Times New Roman" w:eastAsia="Times New Roman" w:hAnsi="Times New Roman" w:cs="Times New Roman"/>
                <w:b/>
              </w:rPr>
            </w:pPr>
            <w:r w:rsidRPr="005D034B">
              <w:rPr>
                <w:rFonts w:ascii="Times New Roman" w:eastAsia="Times New Roman" w:hAnsi="Times New Roman" w:cs="Times New Roman"/>
                <w:b/>
              </w:rPr>
              <w:t>2013</w:t>
            </w:r>
          </w:p>
        </w:tc>
        <w:tc>
          <w:tcPr>
            <w:tcW w:w="993" w:type="dxa"/>
            <w:shd w:val="clear" w:color="auto" w:fill="ACB9CA" w:themeFill="text2" w:themeFillTint="66"/>
          </w:tcPr>
          <w:p w:rsidR="00D52EF0" w:rsidRPr="005D034B" w:rsidRDefault="00D52EF0" w:rsidP="009478F4">
            <w:pPr>
              <w:jc w:val="both"/>
              <w:rPr>
                <w:rFonts w:ascii="Times New Roman" w:eastAsia="Times New Roman" w:hAnsi="Times New Roman" w:cs="Times New Roman"/>
                <w:b/>
              </w:rPr>
            </w:pPr>
            <w:r w:rsidRPr="005D034B">
              <w:rPr>
                <w:rFonts w:ascii="Times New Roman" w:eastAsia="Times New Roman" w:hAnsi="Times New Roman" w:cs="Times New Roman"/>
                <w:b/>
              </w:rPr>
              <w:t>2014</w:t>
            </w:r>
          </w:p>
        </w:tc>
        <w:tc>
          <w:tcPr>
            <w:tcW w:w="992" w:type="dxa"/>
            <w:shd w:val="clear" w:color="auto" w:fill="ACB9CA" w:themeFill="text2" w:themeFillTint="66"/>
          </w:tcPr>
          <w:p w:rsidR="00D52EF0" w:rsidRPr="005D034B" w:rsidRDefault="00D52EF0" w:rsidP="009478F4">
            <w:pPr>
              <w:jc w:val="both"/>
              <w:rPr>
                <w:rFonts w:ascii="Times New Roman" w:eastAsia="Times New Roman" w:hAnsi="Times New Roman" w:cs="Times New Roman"/>
                <w:b/>
              </w:rPr>
            </w:pPr>
            <w:r w:rsidRPr="005D034B">
              <w:rPr>
                <w:rFonts w:ascii="Times New Roman" w:eastAsia="Times New Roman" w:hAnsi="Times New Roman" w:cs="Times New Roman"/>
                <w:b/>
              </w:rPr>
              <w:t>2015</w:t>
            </w:r>
          </w:p>
        </w:tc>
        <w:tc>
          <w:tcPr>
            <w:tcW w:w="882" w:type="dxa"/>
            <w:shd w:val="clear" w:color="auto" w:fill="ACB9CA" w:themeFill="text2" w:themeFillTint="66"/>
          </w:tcPr>
          <w:p w:rsidR="00D52EF0" w:rsidRDefault="00D52EF0" w:rsidP="009478F4">
            <w:pPr>
              <w:jc w:val="both"/>
              <w:rPr>
                <w:rFonts w:ascii="Times New Roman" w:eastAsia="Times New Roman" w:hAnsi="Times New Roman" w:cs="Times New Roman"/>
                <w:b/>
              </w:rPr>
            </w:pPr>
            <w:r w:rsidRPr="005D034B">
              <w:rPr>
                <w:rFonts w:ascii="Times New Roman" w:eastAsia="Times New Roman" w:hAnsi="Times New Roman" w:cs="Times New Roman"/>
                <w:b/>
              </w:rPr>
              <w:t>2016</w:t>
            </w:r>
          </w:p>
          <w:p w:rsidR="00D52EF0" w:rsidRPr="005D034B" w:rsidRDefault="00D52EF0" w:rsidP="009478F4">
            <w:pPr>
              <w:jc w:val="both"/>
              <w:rPr>
                <w:rFonts w:ascii="Times New Roman" w:eastAsia="Times New Roman" w:hAnsi="Times New Roman" w:cs="Times New Roman"/>
                <w:b/>
              </w:rPr>
            </w:pPr>
          </w:p>
        </w:tc>
      </w:tr>
      <w:tr w:rsidR="00D52EF0" w:rsidTr="009478F4">
        <w:tc>
          <w:tcPr>
            <w:tcW w:w="2518" w:type="dxa"/>
            <w:shd w:val="clear" w:color="auto" w:fill="DEEAF6" w:themeFill="accent1" w:themeFillTint="33"/>
          </w:tcPr>
          <w:p w:rsidR="00D52EF0" w:rsidRPr="00167C5A" w:rsidRDefault="00D52EF0" w:rsidP="009478F4">
            <w:pPr>
              <w:jc w:val="both"/>
              <w:rPr>
                <w:rFonts w:ascii="Times New Roman" w:eastAsia="Times New Roman" w:hAnsi="Times New Roman" w:cs="Times New Roman"/>
                <w:b/>
                <w:sz w:val="20"/>
              </w:rPr>
            </w:pPr>
            <w:r w:rsidRPr="00167C5A">
              <w:rPr>
                <w:rFonts w:ascii="Times New Roman" w:eastAsia="Times New Roman" w:hAnsi="Times New Roman" w:cs="Times New Roman"/>
                <w:b/>
                <w:sz w:val="20"/>
              </w:rPr>
              <w:t>Priemerná dĺžka pobytu</w:t>
            </w:r>
          </w:p>
          <w:p w:rsidR="00D52EF0" w:rsidRPr="00167C5A" w:rsidRDefault="00D52EF0" w:rsidP="009478F4">
            <w:pPr>
              <w:jc w:val="both"/>
              <w:rPr>
                <w:rFonts w:ascii="Times New Roman" w:eastAsia="Times New Roman" w:hAnsi="Times New Roman" w:cs="Times New Roman"/>
                <w:b/>
                <w:sz w:val="20"/>
              </w:rPr>
            </w:pPr>
          </w:p>
        </w:tc>
        <w:tc>
          <w:tcPr>
            <w:tcW w:w="1276" w:type="dxa"/>
            <w:shd w:val="clear" w:color="auto" w:fill="DEEAF6" w:themeFill="accent1" w:themeFillTint="33"/>
          </w:tcPr>
          <w:p w:rsidR="00D52EF0" w:rsidRPr="00167C5A" w:rsidRDefault="00D52EF0" w:rsidP="009478F4">
            <w:pPr>
              <w:jc w:val="both"/>
              <w:rPr>
                <w:rFonts w:ascii="Times New Roman" w:eastAsia="Times New Roman" w:hAnsi="Times New Roman" w:cs="Times New Roman"/>
                <w:b/>
                <w:sz w:val="20"/>
              </w:rPr>
            </w:pPr>
            <w:r w:rsidRPr="00167C5A">
              <w:rPr>
                <w:rFonts w:ascii="Times New Roman" w:eastAsia="Times New Roman" w:hAnsi="Times New Roman" w:cs="Times New Roman"/>
                <w:b/>
                <w:sz w:val="20"/>
              </w:rPr>
              <w:t>4,96</w:t>
            </w:r>
          </w:p>
        </w:tc>
        <w:tc>
          <w:tcPr>
            <w:tcW w:w="1276" w:type="dxa"/>
            <w:shd w:val="clear" w:color="auto" w:fill="DEEAF6" w:themeFill="accent1" w:themeFillTint="33"/>
          </w:tcPr>
          <w:p w:rsidR="00D52EF0" w:rsidRPr="00167C5A" w:rsidRDefault="00D52EF0" w:rsidP="009478F4">
            <w:pPr>
              <w:jc w:val="both"/>
              <w:rPr>
                <w:rFonts w:ascii="Times New Roman" w:eastAsia="Times New Roman" w:hAnsi="Times New Roman" w:cs="Times New Roman"/>
                <w:b/>
                <w:sz w:val="20"/>
              </w:rPr>
            </w:pPr>
            <w:r w:rsidRPr="00167C5A">
              <w:rPr>
                <w:rFonts w:ascii="Times New Roman" w:eastAsia="Times New Roman" w:hAnsi="Times New Roman" w:cs="Times New Roman"/>
                <w:b/>
                <w:sz w:val="20"/>
              </w:rPr>
              <w:t>4,64</w:t>
            </w:r>
          </w:p>
        </w:tc>
        <w:tc>
          <w:tcPr>
            <w:tcW w:w="1275" w:type="dxa"/>
            <w:shd w:val="clear" w:color="auto" w:fill="DEEAF6" w:themeFill="accent1" w:themeFillTint="33"/>
          </w:tcPr>
          <w:p w:rsidR="00D52EF0" w:rsidRPr="00167C5A" w:rsidRDefault="00D52EF0" w:rsidP="009478F4">
            <w:pPr>
              <w:jc w:val="both"/>
              <w:rPr>
                <w:rFonts w:ascii="Times New Roman" w:eastAsia="Times New Roman" w:hAnsi="Times New Roman" w:cs="Times New Roman"/>
                <w:b/>
                <w:sz w:val="20"/>
              </w:rPr>
            </w:pPr>
            <w:r w:rsidRPr="00167C5A">
              <w:rPr>
                <w:rFonts w:ascii="Times New Roman" w:eastAsia="Times New Roman" w:hAnsi="Times New Roman" w:cs="Times New Roman"/>
                <w:b/>
                <w:sz w:val="20"/>
              </w:rPr>
              <w:t>4,24</w:t>
            </w:r>
          </w:p>
        </w:tc>
        <w:tc>
          <w:tcPr>
            <w:tcW w:w="993" w:type="dxa"/>
            <w:shd w:val="clear" w:color="auto" w:fill="DEEAF6" w:themeFill="accent1" w:themeFillTint="33"/>
          </w:tcPr>
          <w:p w:rsidR="00D52EF0" w:rsidRPr="00167C5A" w:rsidRDefault="00D52EF0" w:rsidP="009478F4">
            <w:pPr>
              <w:jc w:val="both"/>
              <w:rPr>
                <w:rFonts w:ascii="Times New Roman" w:eastAsia="Times New Roman" w:hAnsi="Times New Roman" w:cs="Times New Roman"/>
                <w:b/>
                <w:sz w:val="20"/>
              </w:rPr>
            </w:pPr>
            <w:r w:rsidRPr="00167C5A">
              <w:rPr>
                <w:rFonts w:ascii="Times New Roman" w:eastAsia="Times New Roman" w:hAnsi="Times New Roman" w:cs="Times New Roman"/>
                <w:b/>
                <w:sz w:val="20"/>
              </w:rPr>
              <w:t>3,7</w:t>
            </w:r>
          </w:p>
        </w:tc>
        <w:tc>
          <w:tcPr>
            <w:tcW w:w="992" w:type="dxa"/>
            <w:shd w:val="clear" w:color="auto" w:fill="DEEAF6" w:themeFill="accent1" w:themeFillTint="33"/>
          </w:tcPr>
          <w:p w:rsidR="00D52EF0" w:rsidRPr="00167C5A" w:rsidRDefault="00D52EF0" w:rsidP="009478F4">
            <w:pPr>
              <w:jc w:val="both"/>
              <w:rPr>
                <w:rFonts w:ascii="Times New Roman" w:eastAsia="Times New Roman" w:hAnsi="Times New Roman" w:cs="Times New Roman"/>
                <w:b/>
                <w:sz w:val="20"/>
              </w:rPr>
            </w:pPr>
            <w:r w:rsidRPr="00167C5A">
              <w:rPr>
                <w:rFonts w:ascii="Times New Roman" w:eastAsia="Times New Roman" w:hAnsi="Times New Roman" w:cs="Times New Roman"/>
                <w:b/>
                <w:sz w:val="20"/>
              </w:rPr>
              <w:t>3,26</w:t>
            </w:r>
          </w:p>
        </w:tc>
        <w:tc>
          <w:tcPr>
            <w:tcW w:w="882" w:type="dxa"/>
            <w:shd w:val="clear" w:color="auto" w:fill="DEEAF6" w:themeFill="accent1" w:themeFillTint="33"/>
          </w:tcPr>
          <w:p w:rsidR="00D52EF0" w:rsidRPr="00167C5A" w:rsidRDefault="00D52EF0" w:rsidP="009478F4">
            <w:pPr>
              <w:jc w:val="both"/>
              <w:rPr>
                <w:rFonts w:ascii="Times New Roman" w:eastAsia="Times New Roman" w:hAnsi="Times New Roman" w:cs="Times New Roman"/>
                <w:b/>
                <w:sz w:val="20"/>
              </w:rPr>
            </w:pPr>
            <w:r w:rsidRPr="00167C5A">
              <w:rPr>
                <w:rFonts w:ascii="Times New Roman" w:eastAsia="Times New Roman" w:hAnsi="Times New Roman" w:cs="Times New Roman"/>
                <w:b/>
                <w:sz w:val="20"/>
              </w:rPr>
              <w:t>3,88</w:t>
            </w:r>
          </w:p>
        </w:tc>
      </w:tr>
      <w:tr w:rsidR="00D52EF0" w:rsidTr="009478F4">
        <w:tc>
          <w:tcPr>
            <w:tcW w:w="2518" w:type="dxa"/>
          </w:tcPr>
          <w:p w:rsidR="00D52EF0" w:rsidRDefault="00D52EF0" w:rsidP="009478F4">
            <w:pPr>
              <w:jc w:val="both"/>
              <w:rPr>
                <w:rFonts w:ascii="Times New Roman" w:eastAsia="Times New Roman" w:hAnsi="Times New Roman" w:cs="Times New Roman"/>
                <w:sz w:val="20"/>
              </w:rPr>
            </w:pPr>
            <w:r w:rsidRPr="00961263">
              <w:rPr>
                <w:rFonts w:ascii="Times New Roman" w:eastAsia="Times New Roman" w:hAnsi="Times New Roman" w:cs="Times New Roman"/>
                <w:sz w:val="20"/>
              </w:rPr>
              <w:t>Počet odídených detí</w:t>
            </w:r>
          </w:p>
          <w:p w:rsidR="00D52EF0" w:rsidRPr="00961263" w:rsidRDefault="00D52EF0" w:rsidP="009478F4">
            <w:pPr>
              <w:jc w:val="both"/>
              <w:rPr>
                <w:rFonts w:ascii="Times New Roman" w:eastAsia="Times New Roman" w:hAnsi="Times New Roman" w:cs="Times New Roman"/>
                <w:sz w:val="20"/>
              </w:rPr>
            </w:pPr>
          </w:p>
        </w:tc>
        <w:tc>
          <w:tcPr>
            <w:tcW w:w="1276" w:type="dxa"/>
          </w:tcPr>
          <w:p w:rsidR="00D52EF0" w:rsidRPr="00961263" w:rsidRDefault="00D52EF0" w:rsidP="009478F4">
            <w:pPr>
              <w:jc w:val="both"/>
              <w:rPr>
                <w:rFonts w:ascii="Times New Roman" w:eastAsia="Times New Roman" w:hAnsi="Times New Roman" w:cs="Times New Roman"/>
                <w:sz w:val="20"/>
              </w:rPr>
            </w:pPr>
            <w:r w:rsidRPr="00961263">
              <w:rPr>
                <w:rFonts w:ascii="Times New Roman" w:eastAsia="Times New Roman" w:hAnsi="Times New Roman" w:cs="Times New Roman"/>
                <w:sz w:val="20"/>
              </w:rPr>
              <w:t>4</w:t>
            </w:r>
          </w:p>
        </w:tc>
        <w:tc>
          <w:tcPr>
            <w:tcW w:w="1276" w:type="dxa"/>
          </w:tcPr>
          <w:p w:rsidR="00D52EF0" w:rsidRPr="00961263" w:rsidRDefault="00D52EF0" w:rsidP="009478F4">
            <w:pPr>
              <w:jc w:val="both"/>
              <w:rPr>
                <w:rFonts w:ascii="Times New Roman" w:eastAsia="Times New Roman" w:hAnsi="Times New Roman" w:cs="Times New Roman"/>
                <w:sz w:val="20"/>
              </w:rPr>
            </w:pPr>
            <w:r>
              <w:rPr>
                <w:rFonts w:ascii="Times New Roman" w:eastAsia="Times New Roman" w:hAnsi="Times New Roman" w:cs="Times New Roman"/>
                <w:sz w:val="20"/>
              </w:rPr>
              <w:t>1</w:t>
            </w:r>
            <w:r w:rsidRPr="00961263">
              <w:rPr>
                <w:rFonts w:ascii="Times New Roman" w:eastAsia="Times New Roman" w:hAnsi="Times New Roman" w:cs="Times New Roman"/>
                <w:sz w:val="20"/>
              </w:rPr>
              <w:t>5</w:t>
            </w:r>
          </w:p>
        </w:tc>
        <w:tc>
          <w:tcPr>
            <w:tcW w:w="1275" w:type="dxa"/>
          </w:tcPr>
          <w:p w:rsidR="00D52EF0" w:rsidRPr="00961263" w:rsidRDefault="00D52EF0" w:rsidP="009478F4">
            <w:pPr>
              <w:jc w:val="both"/>
              <w:rPr>
                <w:rFonts w:ascii="Times New Roman" w:eastAsia="Times New Roman" w:hAnsi="Times New Roman" w:cs="Times New Roman"/>
                <w:sz w:val="20"/>
              </w:rPr>
            </w:pPr>
            <w:r>
              <w:rPr>
                <w:rFonts w:ascii="Times New Roman" w:eastAsia="Times New Roman" w:hAnsi="Times New Roman" w:cs="Times New Roman"/>
                <w:sz w:val="20"/>
              </w:rPr>
              <w:t>23</w:t>
            </w:r>
          </w:p>
        </w:tc>
        <w:tc>
          <w:tcPr>
            <w:tcW w:w="993" w:type="dxa"/>
          </w:tcPr>
          <w:p w:rsidR="00D52EF0" w:rsidRPr="00961263" w:rsidRDefault="00D52EF0" w:rsidP="009478F4">
            <w:pPr>
              <w:jc w:val="both"/>
              <w:rPr>
                <w:rFonts w:ascii="Times New Roman" w:eastAsia="Times New Roman" w:hAnsi="Times New Roman" w:cs="Times New Roman"/>
                <w:sz w:val="20"/>
              </w:rPr>
            </w:pPr>
            <w:r>
              <w:rPr>
                <w:rFonts w:ascii="Times New Roman" w:eastAsia="Times New Roman" w:hAnsi="Times New Roman" w:cs="Times New Roman"/>
                <w:sz w:val="20"/>
              </w:rPr>
              <w:t>21</w:t>
            </w:r>
          </w:p>
        </w:tc>
        <w:tc>
          <w:tcPr>
            <w:tcW w:w="992" w:type="dxa"/>
          </w:tcPr>
          <w:p w:rsidR="00D52EF0" w:rsidRPr="00961263" w:rsidRDefault="00D52EF0" w:rsidP="009478F4">
            <w:pPr>
              <w:jc w:val="both"/>
              <w:rPr>
                <w:rFonts w:ascii="Times New Roman" w:eastAsia="Times New Roman" w:hAnsi="Times New Roman" w:cs="Times New Roman"/>
                <w:sz w:val="20"/>
              </w:rPr>
            </w:pPr>
            <w:r>
              <w:rPr>
                <w:rFonts w:ascii="Times New Roman" w:eastAsia="Times New Roman" w:hAnsi="Times New Roman" w:cs="Times New Roman"/>
                <w:sz w:val="20"/>
              </w:rPr>
              <w:t>6</w:t>
            </w:r>
          </w:p>
        </w:tc>
        <w:tc>
          <w:tcPr>
            <w:tcW w:w="882" w:type="dxa"/>
          </w:tcPr>
          <w:p w:rsidR="00D52EF0" w:rsidRPr="00961263" w:rsidRDefault="00D52EF0" w:rsidP="009478F4">
            <w:pPr>
              <w:jc w:val="both"/>
              <w:rPr>
                <w:rFonts w:ascii="Times New Roman" w:eastAsia="Times New Roman" w:hAnsi="Times New Roman" w:cs="Times New Roman"/>
                <w:sz w:val="20"/>
              </w:rPr>
            </w:pPr>
            <w:r w:rsidRPr="00961263">
              <w:rPr>
                <w:rFonts w:ascii="Times New Roman" w:eastAsia="Times New Roman" w:hAnsi="Times New Roman" w:cs="Times New Roman"/>
                <w:sz w:val="20"/>
              </w:rPr>
              <w:t>7</w:t>
            </w:r>
          </w:p>
        </w:tc>
      </w:tr>
      <w:tr w:rsidR="00D52EF0" w:rsidTr="009478F4">
        <w:tc>
          <w:tcPr>
            <w:tcW w:w="2518" w:type="dxa"/>
          </w:tcPr>
          <w:p w:rsidR="00D52EF0" w:rsidRPr="00961263" w:rsidRDefault="00D52EF0" w:rsidP="009478F4">
            <w:pPr>
              <w:jc w:val="both"/>
              <w:rPr>
                <w:rFonts w:ascii="Times New Roman" w:eastAsia="Times New Roman" w:hAnsi="Times New Roman" w:cs="Times New Roman"/>
                <w:sz w:val="20"/>
              </w:rPr>
            </w:pPr>
            <w:r>
              <w:rPr>
                <w:rFonts w:ascii="Times New Roman" w:eastAsia="Times New Roman" w:hAnsi="Times New Roman" w:cs="Times New Roman"/>
                <w:sz w:val="20"/>
              </w:rPr>
              <w:t xml:space="preserve">Dôvod ukončenia : </w:t>
            </w:r>
          </w:p>
        </w:tc>
        <w:tc>
          <w:tcPr>
            <w:tcW w:w="1276" w:type="dxa"/>
          </w:tcPr>
          <w:p w:rsidR="00D52EF0" w:rsidRPr="00961263" w:rsidRDefault="00D52EF0" w:rsidP="009478F4">
            <w:pPr>
              <w:jc w:val="both"/>
              <w:rPr>
                <w:rFonts w:ascii="Times New Roman" w:eastAsia="Times New Roman" w:hAnsi="Times New Roman" w:cs="Times New Roman"/>
                <w:sz w:val="20"/>
              </w:rPr>
            </w:pPr>
          </w:p>
        </w:tc>
        <w:tc>
          <w:tcPr>
            <w:tcW w:w="1276" w:type="dxa"/>
          </w:tcPr>
          <w:p w:rsidR="00D52EF0" w:rsidRDefault="00D52EF0" w:rsidP="009478F4">
            <w:pPr>
              <w:jc w:val="both"/>
              <w:rPr>
                <w:rFonts w:ascii="Times New Roman" w:eastAsia="Times New Roman" w:hAnsi="Times New Roman" w:cs="Times New Roman"/>
                <w:sz w:val="20"/>
              </w:rPr>
            </w:pPr>
          </w:p>
        </w:tc>
        <w:tc>
          <w:tcPr>
            <w:tcW w:w="1275" w:type="dxa"/>
          </w:tcPr>
          <w:p w:rsidR="00D52EF0" w:rsidRDefault="00D52EF0" w:rsidP="009478F4">
            <w:pPr>
              <w:jc w:val="both"/>
              <w:rPr>
                <w:rFonts w:ascii="Times New Roman" w:eastAsia="Times New Roman" w:hAnsi="Times New Roman" w:cs="Times New Roman"/>
                <w:sz w:val="20"/>
              </w:rPr>
            </w:pPr>
          </w:p>
        </w:tc>
        <w:tc>
          <w:tcPr>
            <w:tcW w:w="993" w:type="dxa"/>
          </w:tcPr>
          <w:p w:rsidR="00D52EF0" w:rsidRDefault="00D52EF0" w:rsidP="009478F4">
            <w:pPr>
              <w:jc w:val="both"/>
              <w:rPr>
                <w:rFonts w:ascii="Times New Roman" w:eastAsia="Times New Roman" w:hAnsi="Times New Roman" w:cs="Times New Roman"/>
                <w:sz w:val="20"/>
              </w:rPr>
            </w:pPr>
          </w:p>
        </w:tc>
        <w:tc>
          <w:tcPr>
            <w:tcW w:w="992" w:type="dxa"/>
          </w:tcPr>
          <w:p w:rsidR="00D52EF0" w:rsidRDefault="00D52EF0" w:rsidP="009478F4">
            <w:pPr>
              <w:jc w:val="both"/>
              <w:rPr>
                <w:rFonts w:ascii="Times New Roman" w:eastAsia="Times New Roman" w:hAnsi="Times New Roman" w:cs="Times New Roman"/>
                <w:sz w:val="20"/>
              </w:rPr>
            </w:pPr>
          </w:p>
        </w:tc>
        <w:tc>
          <w:tcPr>
            <w:tcW w:w="882" w:type="dxa"/>
          </w:tcPr>
          <w:p w:rsidR="00D52EF0" w:rsidRPr="00961263" w:rsidRDefault="00D52EF0" w:rsidP="009478F4">
            <w:pPr>
              <w:jc w:val="both"/>
              <w:rPr>
                <w:rFonts w:ascii="Times New Roman" w:eastAsia="Times New Roman" w:hAnsi="Times New Roman" w:cs="Times New Roman"/>
                <w:sz w:val="20"/>
              </w:rPr>
            </w:pPr>
          </w:p>
        </w:tc>
      </w:tr>
      <w:tr w:rsidR="00D52EF0" w:rsidTr="009478F4">
        <w:tc>
          <w:tcPr>
            <w:tcW w:w="2518" w:type="dxa"/>
          </w:tcPr>
          <w:p w:rsidR="00D52EF0" w:rsidRDefault="00D52EF0" w:rsidP="009478F4">
            <w:pPr>
              <w:jc w:val="both"/>
              <w:rPr>
                <w:rFonts w:ascii="Times New Roman" w:eastAsia="Times New Roman" w:hAnsi="Times New Roman" w:cs="Times New Roman"/>
                <w:b/>
                <w:sz w:val="20"/>
              </w:rPr>
            </w:pPr>
            <w:r w:rsidRPr="0007035A">
              <w:rPr>
                <w:rFonts w:ascii="Times New Roman" w:eastAsia="Times New Roman" w:hAnsi="Times New Roman" w:cs="Times New Roman"/>
                <w:b/>
                <w:sz w:val="20"/>
              </w:rPr>
              <w:t xml:space="preserve">Sanácia </w:t>
            </w:r>
          </w:p>
          <w:p w:rsidR="00D52EF0" w:rsidRPr="0007035A" w:rsidRDefault="00D52EF0" w:rsidP="009478F4">
            <w:pPr>
              <w:jc w:val="both"/>
              <w:rPr>
                <w:rFonts w:ascii="Times New Roman" w:eastAsia="Times New Roman" w:hAnsi="Times New Roman" w:cs="Times New Roman"/>
                <w:b/>
                <w:sz w:val="20"/>
              </w:rPr>
            </w:pPr>
          </w:p>
        </w:tc>
        <w:tc>
          <w:tcPr>
            <w:tcW w:w="1276" w:type="dxa"/>
          </w:tcPr>
          <w:p w:rsidR="00D52EF0" w:rsidRPr="0007035A" w:rsidRDefault="00D52EF0" w:rsidP="009478F4">
            <w:pPr>
              <w:jc w:val="both"/>
              <w:rPr>
                <w:rFonts w:ascii="Times New Roman" w:eastAsia="Times New Roman" w:hAnsi="Times New Roman" w:cs="Times New Roman"/>
                <w:b/>
                <w:sz w:val="20"/>
              </w:rPr>
            </w:pPr>
            <w:r w:rsidRPr="0007035A">
              <w:rPr>
                <w:rFonts w:ascii="Times New Roman" w:eastAsia="Times New Roman" w:hAnsi="Times New Roman" w:cs="Times New Roman"/>
                <w:b/>
                <w:sz w:val="20"/>
              </w:rPr>
              <w:t>1</w:t>
            </w:r>
          </w:p>
        </w:tc>
        <w:tc>
          <w:tcPr>
            <w:tcW w:w="1276" w:type="dxa"/>
          </w:tcPr>
          <w:p w:rsidR="00D52EF0" w:rsidRPr="0007035A" w:rsidRDefault="00D52EF0" w:rsidP="009478F4">
            <w:pPr>
              <w:jc w:val="both"/>
              <w:rPr>
                <w:rFonts w:ascii="Times New Roman" w:eastAsia="Times New Roman" w:hAnsi="Times New Roman" w:cs="Times New Roman"/>
                <w:b/>
                <w:sz w:val="20"/>
              </w:rPr>
            </w:pPr>
            <w:r w:rsidRPr="0007035A">
              <w:rPr>
                <w:rFonts w:ascii="Times New Roman" w:eastAsia="Times New Roman" w:hAnsi="Times New Roman" w:cs="Times New Roman"/>
                <w:b/>
                <w:sz w:val="20"/>
              </w:rPr>
              <w:t>3</w:t>
            </w:r>
          </w:p>
        </w:tc>
        <w:tc>
          <w:tcPr>
            <w:tcW w:w="1275" w:type="dxa"/>
          </w:tcPr>
          <w:p w:rsidR="00D52EF0" w:rsidRPr="0007035A" w:rsidRDefault="00D52EF0" w:rsidP="009478F4">
            <w:pPr>
              <w:jc w:val="both"/>
              <w:rPr>
                <w:rFonts w:ascii="Times New Roman" w:eastAsia="Times New Roman" w:hAnsi="Times New Roman" w:cs="Times New Roman"/>
                <w:b/>
                <w:sz w:val="20"/>
              </w:rPr>
            </w:pPr>
            <w:r w:rsidRPr="0007035A">
              <w:rPr>
                <w:rFonts w:ascii="Times New Roman" w:eastAsia="Times New Roman" w:hAnsi="Times New Roman" w:cs="Times New Roman"/>
                <w:b/>
                <w:sz w:val="20"/>
              </w:rPr>
              <w:t>11</w:t>
            </w:r>
          </w:p>
        </w:tc>
        <w:tc>
          <w:tcPr>
            <w:tcW w:w="993" w:type="dxa"/>
          </w:tcPr>
          <w:p w:rsidR="00D52EF0" w:rsidRPr="0007035A" w:rsidRDefault="00D52EF0" w:rsidP="009478F4">
            <w:pPr>
              <w:jc w:val="both"/>
              <w:rPr>
                <w:rFonts w:ascii="Times New Roman" w:eastAsia="Times New Roman" w:hAnsi="Times New Roman" w:cs="Times New Roman"/>
                <w:b/>
                <w:sz w:val="20"/>
              </w:rPr>
            </w:pPr>
            <w:r w:rsidRPr="0007035A">
              <w:rPr>
                <w:rFonts w:ascii="Times New Roman" w:eastAsia="Times New Roman" w:hAnsi="Times New Roman" w:cs="Times New Roman"/>
                <w:b/>
                <w:sz w:val="20"/>
              </w:rPr>
              <w:t>7</w:t>
            </w:r>
          </w:p>
        </w:tc>
        <w:tc>
          <w:tcPr>
            <w:tcW w:w="992" w:type="dxa"/>
          </w:tcPr>
          <w:p w:rsidR="00D52EF0" w:rsidRPr="0007035A" w:rsidRDefault="00D52EF0" w:rsidP="009478F4">
            <w:pPr>
              <w:jc w:val="both"/>
              <w:rPr>
                <w:rFonts w:ascii="Times New Roman" w:eastAsia="Times New Roman" w:hAnsi="Times New Roman" w:cs="Times New Roman"/>
                <w:b/>
                <w:sz w:val="20"/>
              </w:rPr>
            </w:pPr>
            <w:r w:rsidRPr="0007035A">
              <w:rPr>
                <w:rFonts w:ascii="Times New Roman" w:eastAsia="Times New Roman" w:hAnsi="Times New Roman" w:cs="Times New Roman"/>
                <w:b/>
                <w:sz w:val="20"/>
              </w:rPr>
              <w:t>3</w:t>
            </w:r>
          </w:p>
        </w:tc>
        <w:tc>
          <w:tcPr>
            <w:tcW w:w="882" w:type="dxa"/>
          </w:tcPr>
          <w:p w:rsidR="00D52EF0" w:rsidRPr="0007035A" w:rsidRDefault="00D52EF0" w:rsidP="009478F4">
            <w:pPr>
              <w:jc w:val="both"/>
              <w:rPr>
                <w:rFonts w:ascii="Times New Roman" w:eastAsia="Times New Roman" w:hAnsi="Times New Roman" w:cs="Times New Roman"/>
                <w:b/>
                <w:sz w:val="20"/>
              </w:rPr>
            </w:pPr>
            <w:r w:rsidRPr="0007035A">
              <w:rPr>
                <w:rFonts w:ascii="Times New Roman" w:eastAsia="Times New Roman" w:hAnsi="Times New Roman" w:cs="Times New Roman"/>
                <w:b/>
                <w:sz w:val="20"/>
              </w:rPr>
              <w:t>5</w:t>
            </w:r>
          </w:p>
        </w:tc>
      </w:tr>
      <w:tr w:rsidR="00D52EF0" w:rsidTr="009478F4">
        <w:tc>
          <w:tcPr>
            <w:tcW w:w="2518" w:type="dxa"/>
          </w:tcPr>
          <w:p w:rsidR="00D52EF0" w:rsidRDefault="00D52EF0" w:rsidP="009478F4">
            <w:pPr>
              <w:jc w:val="both"/>
              <w:rPr>
                <w:rFonts w:ascii="Times New Roman" w:eastAsia="Times New Roman" w:hAnsi="Times New Roman" w:cs="Times New Roman"/>
                <w:b/>
                <w:sz w:val="20"/>
              </w:rPr>
            </w:pPr>
            <w:r w:rsidRPr="0007035A">
              <w:rPr>
                <w:rFonts w:ascii="Times New Roman" w:eastAsia="Times New Roman" w:hAnsi="Times New Roman" w:cs="Times New Roman"/>
                <w:b/>
                <w:sz w:val="20"/>
              </w:rPr>
              <w:t>NRS</w:t>
            </w:r>
          </w:p>
          <w:p w:rsidR="00D52EF0" w:rsidRPr="0007035A" w:rsidRDefault="00D52EF0" w:rsidP="009478F4">
            <w:pPr>
              <w:jc w:val="both"/>
              <w:rPr>
                <w:rFonts w:ascii="Times New Roman" w:eastAsia="Times New Roman" w:hAnsi="Times New Roman" w:cs="Times New Roman"/>
                <w:b/>
                <w:sz w:val="20"/>
              </w:rPr>
            </w:pPr>
          </w:p>
        </w:tc>
        <w:tc>
          <w:tcPr>
            <w:tcW w:w="1276" w:type="dxa"/>
          </w:tcPr>
          <w:p w:rsidR="00D52EF0" w:rsidRPr="0007035A" w:rsidRDefault="00D52EF0" w:rsidP="009478F4">
            <w:pPr>
              <w:jc w:val="both"/>
              <w:rPr>
                <w:rFonts w:ascii="Times New Roman" w:eastAsia="Times New Roman" w:hAnsi="Times New Roman" w:cs="Times New Roman"/>
                <w:b/>
                <w:sz w:val="20"/>
              </w:rPr>
            </w:pPr>
            <w:r w:rsidRPr="0007035A">
              <w:rPr>
                <w:rFonts w:ascii="Times New Roman" w:eastAsia="Times New Roman" w:hAnsi="Times New Roman" w:cs="Times New Roman"/>
                <w:b/>
                <w:sz w:val="20"/>
              </w:rPr>
              <w:t>0</w:t>
            </w:r>
          </w:p>
        </w:tc>
        <w:tc>
          <w:tcPr>
            <w:tcW w:w="1276" w:type="dxa"/>
          </w:tcPr>
          <w:p w:rsidR="00D52EF0" w:rsidRPr="0007035A" w:rsidRDefault="00D52EF0" w:rsidP="009478F4">
            <w:pPr>
              <w:jc w:val="both"/>
              <w:rPr>
                <w:rFonts w:ascii="Times New Roman" w:eastAsia="Times New Roman" w:hAnsi="Times New Roman" w:cs="Times New Roman"/>
                <w:b/>
                <w:sz w:val="20"/>
              </w:rPr>
            </w:pPr>
            <w:r w:rsidRPr="0007035A">
              <w:rPr>
                <w:rFonts w:ascii="Times New Roman" w:eastAsia="Times New Roman" w:hAnsi="Times New Roman" w:cs="Times New Roman"/>
                <w:b/>
                <w:sz w:val="20"/>
              </w:rPr>
              <w:t>2</w:t>
            </w:r>
          </w:p>
        </w:tc>
        <w:tc>
          <w:tcPr>
            <w:tcW w:w="1275" w:type="dxa"/>
          </w:tcPr>
          <w:p w:rsidR="00D52EF0" w:rsidRPr="0007035A" w:rsidRDefault="00D52EF0" w:rsidP="009478F4">
            <w:pPr>
              <w:jc w:val="both"/>
              <w:rPr>
                <w:rFonts w:ascii="Times New Roman" w:eastAsia="Times New Roman" w:hAnsi="Times New Roman" w:cs="Times New Roman"/>
                <w:b/>
                <w:sz w:val="20"/>
              </w:rPr>
            </w:pPr>
            <w:r w:rsidRPr="0007035A">
              <w:rPr>
                <w:rFonts w:ascii="Times New Roman" w:eastAsia="Times New Roman" w:hAnsi="Times New Roman" w:cs="Times New Roman"/>
                <w:b/>
                <w:sz w:val="20"/>
              </w:rPr>
              <w:t>0</w:t>
            </w:r>
          </w:p>
        </w:tc>
        <w:tc>
          <w:tcPr>
            <w:tcW w:w="993" w:type="dxa"/>
          </w:tcPr>
          <w:p w:rsidR="00D52EF0" w:rsidRPr="0007035A" w:rsidRDefault="00D52EF0" w:rsidP="009478F4">
            <w:pPr>
              <w:jc w:val="both"/>
              <w:rPr>
                <w:rFonts w:ascii="Times New Roman" w:eastAsia="Times New Roman" w:hAnsi="Times New Roman" w:cs="Times New Roman"/>
                <w:b/>
                <w:sz w:val="20"/>
              </w:rPr>
            </w:pPr>
            <w:r w:rsidRPr="0007035A">
              <w:rPr>
                <w:rFonts w:ascii="Times New Roman" w:eastAsia="Times New Roman" w:hAnsi="Times New Roman" w:cs="Times New Roman"/>
                <w:b/>
                <w:sz w:val="20"/>
              </w:rPr>
              <w:t>6</w:t>
            </w:r>
          </w:p>
        </w:tc>
        <w:tc>
          <w:tcPr>
            <w:tcW w:w="992" w:type="dxa"/>
          </w:tcPr>
          <w:p w:rsidR="00D52EF0" w:rsidRPr="0007035A" w:rsidRDefault="00D52EF0" w:rsidP="009478F4">
            <w:pPr>
              <w:jc w:val="both"/>
              <w:rPr>
                <w:rFonts w:ascii="Times New Roman" w:eastAsia="Times New Roman" w:hAnsi="Times New Roman" w:cs="Times New Roman"/>
                <w:b/>
                <w:sz w:val="20"/>
              </w:rPr>
            </w:pPr>
            <w:r w:rsidRPr="0007035A">
              <w:rPr>
                <w:rFonts w:ascii="Times New Roman" w:eastAsia="Times New Roman" w:hAnsi="Times New Roman" w:cs="Times New Roman"/>
                <w:b/>
                <w:sz w:val="20"/>
              </w:rPr>
              <w:t>0</w:t>
            </w:r>
          </w:p>
        </w:tc>
        <w:tc>
          <w:tcPr>
            <w:tcW w:w="882" w:type="dxa"/>
          </w:tcPr>
          <w:p w:rsidR="00D52EF0" w:rsidRPr="0007035A" w:rsidRDefault="00D52EF0" w:rsidP="009478F4">
            <w:pPr>
              <w:jc w:val="both"/>
              <w:rPr>
                <w:rFonts w:ascii="Times New Roman" w:eastAsia="Times New Roman" w:hAnsi="Times New Roman" w:cs="Times New Roman"/>
                <w:b/>
                <w:sz w:val="20"/>
              </w:rPr>
            </w:pPr>
            <w:r w:rsidRPr="0007035A">
              <w:rPr>
                <w:rFonts w:ascii="Times New Roman" w:eastAsia="Times New Roman" w:hAnsi="Times New Roman" w:cs="Times New Roman"/>
                <w:b/>
                <w:sz w:val="20"/>
              </w:rPr>
              <w:t>0</w:t>
            </w:r>
          </w:p>
        </w:tc>
      </w:tr>
      <w:tr w:rsidR="00D52EF0" w:rsidTr="009478F4">
        <w:tc>
          <w:tcPr>
            <w:tcW w:w="2518" w:type="dxa"/>
          </w:tcPr>
          <w:p w:rsidR="00D52EF0" w:rsidRDefault="00D52EF0" w:rsidP="009478F4">
            <w:pPr>
              <w:jc w:val="both"/>
              <w:rPr>
                <w:rFonts w:ascii="Times New Roman" w:eastAsia="Times New Roman" w:hAnsi="Times New Roman" w:cs="Times New Roman"/>
                <w:sz w:val="20"/>
              </w:rPr>
            </w:pPr>
            <w:r w:rsidRPr="005D034B">
              <w:rPr>
                <w:rFonts w:ascii="Times New Roman" w:eastAsia="Times New Roman" w:hAnsi="Times New Roman" w:cs="Times New Roman"/>
                <w:sz w:val="20"/>
              </w:rPr>
              <w:t xml:space="preserve">Plnoletosť </w:t>
            </w:r>
          </w:p>
          <w:p w:rsidR="00D52EF0" w:rsidRPr="005D034B" w:rsidRDefault="00D52EF0" w:rsidP="009478F4">
            <w:pPr>
              <w:jc w:val="both"/>
              <w:rPr>
                <w:rFonts w:ascii="Times New Roman" w:eastAsia="Times New Roman" w:hAnsi="Times New Roman" w:cs="Times New Roman"/>
                <w:sz w:val="20"/>
              </w:rPr>
            </w:pPr>
          </w:p>
        </w:tc>
        <w:tc>
          <w:tcPr>
            <w:tcW w:w="1276" w:type="dxa"/>
          </w:tcPr>
          <w:p w:rsidR="00D52EF0" w:rsidRPr="005D034B" w:rsidRDefault="00D52EF0" w:rsidP="009478F4">
            <w:pPr>
              <w:jc w:val="both"/>
              <w:rPr>
                <w:rFonts w:ascii="Times New Roman" w:eastAsia="Times New Roman" w:hAnsi="Times New Roman" w:cs="Times New Roman"/>
                <w:sz w:val="20"/>
              </w:rPr>
            </w:pPr>
            <w:r>
              <w:rPr>
                <w:rFonts w:ascii="Times New Roman" w:eastAsia="Times New Roman" w:hAnsi="Times New Roman" w:cs="Times New Roman"/>
                <w:sz w:val="20"/>
              </w:rPr>
              <w:t>1</w:t>
            </w:r>
          </w:p>
        </w:tc>
        <w:tc>
          <w:tcPr>
            <w:tcW w:w="1276" w:type="dxa"/>
          </w:tcPr>
          <w:p w:rsidR="00D52EF0" w:rsidRPr="005D034B" w:rsidRDefault="00D52EF0" w:rsidP="009478F4">
            <w:pPr>
              <w:jc w:val="both"/>
              <w:rPr>
                <w:rFonts w:ascii="Times New Roman" w:eastAsia="Times New Roman" w:hAnsi="Times New Roman" w:cs="Times New Roman"/>
                <w:sz w:val="20"/>
              </w:rPr>
            </w:pPr>
            <w:r>
              <w:rPr>
                <w:rFonts w:ascii="Times New Roman" w:eastAsia="Times New Roman" w:hAnsi="Times New Roman" w:cs="Times New Roman"/>
                <w:sz w:val="20"/>
              </w:rPr>
              <w:t>6</w:t>
            </w:r>
          </w:p>
        </w:tc>
        <w:tc>
          <w:tcPr>
            <w:tcW w:w="1275" w:type="dxa"/>
          </w:tcPr>
          <w:p w:rsidR="00D52EF0" w:rsidRPr="005D034B" w:rsidRDefault="00D52EF0" w:rsidP="009478F4">
            <w:pPr>
              <w:jc w:val="both"/>
              <w:rPr>
                <w:rFonts w:ascii="Times New Roman" w:eastAsia="Times New Roman" w:hAnsi="Times New Roman" w:cs="Times New Roman"/>
                <w:sz w:val="20"/>
              </w:rPr>
            </w:pPr>
            <w:r>
              <w:rPr>
                <w:rFonts w:ascii="Times New Roman" w:eastAsia="Times New Roman" w:hAnsi="Times New Roman" w:cs="Times New Roman"/>
                <w:sz w:val="20"/>
              </w:rPr>
              <w:t>9</w:t>
            </w:r>
          </w:p>
        </w:tc>
        <w:tc>
          <w:tcPr>
            <w:tcW w:w="993" w:type="dxa"/>
          </w:tcPr>
          <w:p w:rsidR="00D52EF0" w:rsidRPr="005D034B" w:rsidRDefault="00D52EF0" w:rsidP="009478F4">
            <w:pPr>
              <w:jc w:val="both"/>
              <w:rPr>
                <w:rFonts w:ascii="Times New Roman" w:eastAsia="Times New Roman" w:hAnsi="Times New Roman" w:cs="Times New Roman"/>
                <w:sz w:val="20"/>
              </w:rPr>
            </w:pPr>
            <w:r>
              <w:rPr>
                <w:rFonts w:ascii="Times New Roman" w:eastAsia="Times New Roman" w:hAnsi="Times New Roman" w:cs="Times New Roman"/>
                <w:sz w:val="20"/>
              </w:rPr>
              <w:t>5</w:t>
            </w:r>
          </w:p>
        </w:tc>
        <w:tc>
          <w:tcPr>
            <w:tcW w:w="992" w:type="dxa"/>
          </w:tcPr>
          <w:p w:rsidR="00D52EF0" w:rsidRPr="005D034B" w:rsidRDefault="00D52EF0" w:rsidP="009478F4">
            <w:pPr>
              <w:jc w:val="both"/>
              <w:rPr>
                <w:rFonts w:ascii="Times New Roman" w:eastAsia="Times New Roman" w:hAnsi="Times New Roman" w:cs="Times New Roman"/>
                <w:sz w:val="20"/>
              </w:rPr>
            </w:pPr>
            <w:r>
              <w:rPr>
                <w:rFonts w:ascii="Times New Roman" w:eastAsia="Times New Roman" w:hAnsi="Times New Roman" w:cs="Times New Roman"/>
                <w:sz w:val="20"/>
              </w:rPr>
              <w:t>1</w:t>
            </w:r>
          </w:p>
        </w:tc>
        <w:tc>
          <w:tcPr>
            <w:tcW w:w="882" w:type="dxa"/>
          </w:tcPr>
          <w:p w:rsidR="00D52EF0" w:rsidRPr="005D034B" w:rsidRDefault="00D52EF0" w:rsidP="009478F4">
            <w:pPr>
              <w:jc w:val="both"/>
              <w:rPr>
                <w:rFonts w:ascii="Times New Roman" w:eastAsia="Times New Roman" w:hAnsi="Times New Roman" w:cs="Times New Roman"/>
                <w:sz w:val="20"/>
              </w:rPr>
            </w:pPr>
            <w:r>
              <w:rPr>
                <w:rFonts w:ascii="Times New Roman" w:eastAsia="Times New Roman" w:hAnsi="Times New Roman" w:cs="Times New Roman"/>
                <w:sz w:val="20"/>
              </w:rPr>
              <w:t>2</w:t>
            </w:r>
          </w:p>
        </w:tc>
      </w:tr>
      <w:tr w:rsidR="00D52EF0" w:rsidTr="009478F4">
        <w:tc>
          <w:tcPr>
            <w:tcW w:w="2518" w:type="dxa"/>
          </w:tcPr>
          <w:p w:rsidR="00D52EF0" w:rsidRDefault="00D52EF0" w:rsidP="009478F4">
            <w:pPr>
              <w:jc w:val="both"/>
              <w:rPr>
                <w:rFonts w:ascii="Times New Roman" w:eastAsia="Times New Roman" w:hAnsi="Times New Roman" w:cs="Times New Roman"/>
                <w:sz w:val="20"/>
              </w:rPr>
            </w:pPr>
            <w:r>
              <w:rPr>
                <w:rFonts w:ascii="Times New Roman" w:eastAsia="Times New Roman" w:hAnsi="Times New Roman" w:cs="Times New Roman"/>
                <w:sz w:val="20"/>
              </w:rPr>
              <w:t>Premiestnenie do RC</w:t>
            </w:r>
          </w:p>
          <w:p w:rsidR="00D52EF0" w:rsidRPr="005D034B" w:rsidRDefault="00D52EF0" w:rsidP="009478F4">
            <w:pPr>
              <w:jc w:val="both"/>
              <w:rPr>
                <w:rFonts w:ascii="Times New Roman" w:eastAsia="Times New Roman" w:hAnsi="Times New Roman" w:cs="Times New Roman"/>
                <w:sz w:val="20"/>
              </w:rPr>
            </w:pPr>
          </w:p>
        </w:tc>
        <w:tc>
          <w:tcPr>
            <w:tcW w:w="1276" w:type="dxa"/>
          </w:tcPr>
          <w:p w:rsidR="00D52EF0" w:rsidRDefault="00D52EF0" w:rsidP="009478F4">
            <w:pPr>
              <w:jc w:val="both"/>
              <w:rPr>
                <w:rFonts w:ascii="Times New Roman" w:eastAsia="Times New Roman" w:hAnsi="Times New Roman" w:cs="Times New Roman"/>
                <w:sz w:val="20"/>
              </w:rPr>
            </w:pPr>
          </w:p>
        </w:tc>
        <w:tc>
          <w:tcPr>
            <w:tcW w:w="1276" w:type="dxa"/>
          </w:tcPr>
          <w:p w:rsidR="00D52EF0" w:rsidRDefault="00D52EF0" w:rsidP="009478F4">
            <w:pPr>
              <w:jc w:val="both"/>
              <w:rPr>
                <w:rFonts w:ascii="Times New Roman" w:eastAsia="Times New Roman" w:hAnsi="Times New Roman" w:cs="Times New Roman"/>
                <w:sz w:val="20"/>
              </w:rPr>
            </w:pPr>
            <w:r>
              <w:rPr>
                <w:rFonts w:ascii="Times New Roman" w:eastAsia="Times New Roman" w:hAnsi="Times New Roman" w:cs="Times New Roman"/>
                <w:sz w:val="20"/>
              </w:rPr>
              <w:t>2</w:t>
            </w:r>
          </w:p>
        </w:tc>
        <w:tc>
          <w:tcPr>
            <w:tcW w:w="1275" w:type="dxa"/>
          </w:tcPr>
          <w:p w:rsidR="00D52EF0" w:rsidRPr="005D034B" w:rsidRDefault="00D52EF0" w:rsidP="009478F4">
            <w:pPr>
              <w:jc w:val="both"/>
              <w:rPr>
                <w:rFonts w:ascii="Times New Roman" w:eastAsia="Times New Roman" w:hAnsi="Times New Roman" w:cs="Times New Roman"/>
                <w:sz w:val="20"/>
              </w:rPr>
            </w:pPr>
            <w:r>
              <w:rPr>
                <w:rFonts w:ascii="Times New Roman" w:eastAsia="Times New Roman" w:hAnsi="Times New Roman" w:cs="Times New Roman"/>
                <w:sz w:val="20"/>
              </w:rPr>
              <w:t>2</w:t>
            </w:r>
          </w:p>
        </w:tc>
        <w:tc>
          <w:tcPr>
            <w:tcW w:w="993" w:type="dxa"/>
          </w:tcPr>
          <w:p w:rsidR="00D52EF0" w:rsidRPr="005D034B" w:rsidRDefault="00B956B1" w:rsidP="009478F4">
            <w:pPr>
              <w:jc w:val="both"/>
              <w:rPr>
                <w:rFonts w:ascii="Times New Roman" w:eastAsia="Times New Roman" w:hAnsi="Times New Roman" w:cs="Times New Roman"/>
                <w:sz w:val="20"/>
              </w:rPr>
            </w:pPr>
            <w:r>
              <w:rPr>
                <w:rFonts w:ascii="Times New Roman" w:eastAsia="Times New Roman" w:hAnsi="Times New Roman" w:cs="Times New Roman"/>
                <w:sz w:val="20"/>
              </w:rPr>
              <w:t>2</w:t>
            </w:r>
          </w:p>
        </w:tc>
        <w:tc>
          <w:tcPr>
            <w:tcW w:w="992" w:type="dxa"/>
          </w:tcPr>
          <w:p w:rsidR="00D52EF0" w:rsidRPr="005D034B" w:rsidRDefault="00D52EF0" w:rsidP="009478F4">
            <w:pPr>
              <w:jc w:val="both"/>
              <w:rPr>
                <w:rFonts w:ascii="Times New Roman" w:eastAsia="Times New Roman" w:hAnsi="Times New Roman" w:cs="Times New Roman"/>
                <w:sz w:val="20"/>
              </w:rPr>
            </w:pPr>
            <w:r>
              <w:rPr>
                <w:rFonts w:ascii="Times New Roman" w:eastAsia="Times New Roman" w:hAnsi="Times New Roman" w:cs="Times New Roman"/>
                <w:sz w:val="20"/>
              </w:rPr>
              <w:t>1</w:t>
            </w:r>
          </w:p>
        </w:tc>
        <w:tc>
          <w:tcPr>
            <w:tcW w:w="882" w:type="dxa"/>
          </w:tcPr>
          <w:p w:rsidR="00D52EF0" w:rsidRDefault="00D52EF0" w:rsidP="009478F4">
            <w:pPr>
              <w:jc w:val="both"/>
              <w:rPr>
                <w:rFonts w:ascii="Times New Roman" w:eastAsia="Times New Roman" w:hAnsi="Times New Roman" w:cs="Times New Roman"/>
                <w:sz w:val="20"/>
              </w:rPr>
            </w:pPr>
            <w:r>
              <w:rPr>
                <w:rFonts w:ascii="Times New Roman" w:eastAsia="Times New Roman" w:hAnsi="Times New Roman" w:cs="Times New Roman"/>
                <w:sz w:val="20"/>
              </w:rPr>
              <w:t>0</w:t>
            </w:r>
          </w:p>
        </w:tc>
      </w:tr>
      <w:tr w:rsidR="00D52EF0" w:rsidTr="009478F4">
        <w:tc>
          <w:tcPr>
            <w:tcW w:w="2518" w:type="dxa"/>
          </w:tcPr>
          <w:p w:rsidR="00D52EF0" w:rsidRPr="005D034B" w:rsidRDefault="00D52EF0" w:rsidP="009478F4">
            <w:pPr>
              <w:jc w:val="both"/>
              <w:rPr>
                <w:rFonts w:ascii="Times New Roman" w:eastAsia="Times New Roman" w:hAnsi="Times New Roman" w:cs="Times New Roman"/>
                <w:sz w:val="20"/>
              </w:rPr>
            </w:pPr>
            <w:r w:rsidRPr="005D034B">
              <w:rPr>
                <w:rFonts w:ascii="Times New Roman" w:eastAsia="Times New Roman" w:hAnsi="Times New Roman" w:cs="Times New Roman"/>
                <w:sz w:val="20"/>
              </w:rPr>
              <w:t xml:space="preserve">Premiestnenie </w:t>
            </w:r>
            <w:r>
              <w:rPr>
                <w:rFonts w:ascii="Times New Roman" w:eastAsia="Times New Roman" w:hAnsi="Times New Roman" w:cs="Times New Roman"/>
                <w:sz w:val="20"/>
              </w:rPr>
              <w:t>do iného DeD</w:t>
            </w:r>
          </w:p>
        </w:tc>
        <w:tc>
          <w:tcPr>
            <w:tcW w:w="1276" w:type="dxa"/>
          </w:tcPr>
          <w:p w:rsidR="00D52EF0" w:rsidRPr="005D034B" w:rsidRDefault="00D52EF0" w:rsidP="009478F4">
            <w:pPr>
              <w:jc w:val="both"/>
              <w:rPr>
                <w:rFonts w:ascii="Times New Roman" w:eastAsia="Times New Roman" w:hAnsi="Times New Roman" w:cs="Times New Roman"/>
                <w:sz w:val="20"/>
              </w:rPr>
            </w:pPr>
            <w:r>
              <w:rPr>
                <w:rFonts w:ascii="Times New Roman" w:eastAsia="Times New Roman" w:hAnsi="Times New Roman" w:cs="Times New Roman"/>
                <w:sz w:val="20"/>
              </w:rPr>
              <w:t>2</w:t>
            </w:r>
          </w:p>
        </w:tc>
        <w:tc>
          <w:tcPr>
            <w:tcW w:w="1276" w:type="dxa"/>
          </w:tcPr>
          <w:p w:rsidR="00D52EF0" w:rsidRPr="005D034B" w:rsidRDefault="00D52EF0" w:rsidP="009478F4">
            <w:pPr>
              <w:jc w:val="both"/>
              <w:rPr>
                <w:rFonts w:ascii="Times New Roman" w:eastAsia="Times New Roman" w:hAnsi="Times New Roman" w:cs="Times New Roman"/>
                <w:sz w:val="20"/>
              </w:rPr>
            </w:pPr>
            <w:r>
              <w:rPr>
                <w:rFonts w:ascii="Times New Roman" w:eastAsia="Times New Roman" w:hAnsi="Times New Roman" w:cs="Times New Roman"/>
                <w:sz w:val="20"/>
              </w:rPr>
              <w:t>2</w:t>
            </w:r>
          </w:p>
        </w:tc>
        <w:tc>
          <w:tcPr>
            <w:tcW w:w="1275" w:type="dxa"/>
          </w:tcPr>
          <w:p w:rsidR="00D52EF0" w:rsidRPr="005D034B" w:rsidRDefault="00D52EF0" w:rsidP="009478F4">
            <w:pPr>
              <w:jc w:val="both"/>
              <w:rPr>
                <w:rFonts w:ascii="Times New Roman" w:eastAsia="Times New Roman" w:hAnsi="Times New Roman" w:cs="Times New Roman"/>
                <w:sz w:val="20"/>
              </w:rPr>
            </w:pPr>
            <w:r>
              <w:rPr>
                <w:rFonts w:ascii="Times New Roman" w:eastAsia="Times New Roman" w:hAnsi="Times New Roman" w:cs="Times New Roman"/>
                <w:sz w:val="20"/>
              </w:rPr>
              <w:t>1</w:t>
            </w:r>
          </w:p>
        </w:tc>
        <w:tc>
          <w:tcPr>
            <w:tcW w:w="993" w:type="dxa"/>
          </w:tcPr>
          <w:p w:rsidR="00D52EF0" w:rsidRPr="005D034B" w:rsidRDefault="00D52EF0" w:rsidP="009478F4">
            <w:pPr>
              <w:jc w:val="both"/>
              <w:rPr>
                <w:rFonts w:ascii="Times New Roman" w:eastAsia="Times New Roman" w:hAnsi="Times New Roman" w:cs="Times New Roman"/>
                <w:sz w:val="20"/>
              </w:rPr>
            </w:pPr>
            <w:r>
              <w:rPr>
                <w:rFonts w:ascii="Times New Roman" w:eastAsia="Times New Roman" w:hAnsi="Times New Roman" w:cs="Times New Roman"/>
                <w:sz w:val="20"/>
              </w:rPr>
              <w:t>1</w:t>
            </w:r>
          </w:p>
        </w:tc>
        <w:tc>
          <w:tcPr>
            <w:tcW w:w="992" w:type="dxa"/>
          </w:tcPr>
          <w:p w:rsidR="00D52EF0" w:rsidRPr="005D034B" w:rsidRDefault="00D52EF0" w:rsidP="009478F4">
            <w:pPr>
              <w:jc w:val="both"/>
              <w:rPr>
                <w:rFonts w:ascii="Times New Roman" w:eastAsia="Times New Roman" w:hAnsi="Times New Roman" w:cs="Times New Roman"/>
                <w:sz w:val="20"/>
              </w:rPr>
            </w:pPr>
            <w:r>
              <w:rPr>
                <w:rFonts w:ascii="Times New Roman" w:eastAsia="Times New Roman" w:hAnsi="Times New Roman" w:cs="Times New Roman"/>
                <w:sz w:val="20"/>
              </w:rPr>
              <w:t>1</w:t>
            </w:r>
          </w:p>
        </w:tc>
        <w:tc>
          <w:tcPr>
            <w:tcW w:w="882" w:type="dxa"/>
          </w:tcPr>
          <w:p w:rsidR="00D52EF0" w:rsidRPr="005D034B" w:rsidRDefault="00D52EF0" w:rsidP="009478F4">
            <w:pPr>
              <w:jc w:val="both"/>
              <w:rPr>
                <w:rFonts w:ascii="Times New Roman" w:eastAsia="Times New Roman" w:hAnsi="Times New Roman" w:cs="Times New Roman"/>
                <w:sz w:val="20"/>
              </w:rPr>
            </w:pPr>
            <w:r>
              <w:rPr>
                <w:rFonts w:ascii="Times New Roman" w:eastAsia="Times New Roman" w:hAnsi="Times New Roman" w:cs="Times New Roman"/>
                <w:sz w:val="20"/>
              </w:rPr>
              <w:t>0</w:t>
            </w:r>
          </w:p>
        </w:tc>
      </w:tr>
    </w:tbl>
    <w:p w:rsidR="00FF0A22" w:rsidRDefault="00FF0A22" w:rsidP="00D52EF0"/>
    <w:p w:rsidR="000615EB" w:rsidRDefault="000615EB" w:rsidP="00D52EF0"/>
    <w:p w:rsidR="000615EB" w:rsidRDefault="00B956B1" w:rsidP="00B956B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rPr>
        <w:t xml:space="preserve">                                            </w:t>
      </w:r>
      <w:r w:rsidRPr="004E391C">
        <w:rPr>
          <w:rFonts w:ascii="Times New Roman" w:eastAsia="Times New Roman" w:hAnsi="Times New Roman" w:cs="Times New Roman"/>
          <w:b/>
          <w:sz w:val="28"/>
          <w:szCs w:val="24"/>
        </w:rPr>
        <w:t xml:space="preserve">Hodnotenie odpočtu úloh </w:t>
      </w:r>
    </w:p>
    <w:p w:rsidR="00B956B1" w:rsidRPr="000615EB" w:rsidRDefault="000615EB" w:rsidP="00B956B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B956B1" w:rsidRPr="00183FA2">
        <w:rPr>
          <w:rFonts w:ascii="Times New Roman" w:eastAsia="Times New Roman" w:hAnsi="Times New Roman" w:cs="Times New Roman"/>
          <w:sz w:val="24"/>
          <w:szCs w:val="24"/>
        </w:rPr>
        <w:t>z </w:t>
      </w:r>
      <w:r w:rsidR="00B956B1">
        <w:rPr>
          <w:rFonts w:ascii="Times New Roman" w:eastAsia="Times New Roman" w:hAnsi="Times New Roman" w:cs="Times New Roman"/>
          <w:sz w:val="24"/>
          <w:szCs w:val="24"/>
        </w:rPr>
        <w:t xml:space="preserve"> </w:t>
      </w:r>
      <w:r w:rsidR="00B956B1" w:rsidRPr="00183FA2">
        <w:rPr>
          <w:rFonts w:ascii="Times New Roman" w:hAnsi="Times New Roman"/>
          <w:sz w:val="24"/>
          <w:szCs w:val="24"/>
        </w:rPr>
        <w:t>Koncepcie zabezpečovania výkon</w:t>
      </w:r>
      <w:r>
        <w:rPr>
          <w:rFonts w:ascii="Times New Roman" w:hAnsi="Times New Roman"/>
          <w:sz w:val="24"/>
          <w:szCs w:val="24"/>
        </w:rPr>
        <w:t>u súdnych rozhodnutí v detských d</w:t>
      </w:r>
      <w:r w:rsidR="00B956B1" w:rsidRPr="00183FA2">
        <w:rPr>
          <w:rFonts w:ascii="Times New Roman" w:hAnsi="Times New Roman"/>
          <w:sz w:val="24"/>
          <w:szCs w:val="24"/>
        </w:rPr>
        <w:t xml:space="preserve">omovoch </w:t>
      </w:r>
      <w:r w:rsidR="00B956B1">
        <w:rPr>
          <w:rFonts w:ascii="Times New Roman" w:hAnsi="Times New Roman"/>
          <w:sz w:val="24"/>
          <w:szCs w:val="24"/>
        </w:rPr>
        <w:t xml:space="preserve"> </w:t>
      </w:r>
    </w:p>
    <w:p w:rsidR="00B956B1" w:rsidRPr="000615EB" w:rsidRDefault="00B956B1" w:rsidP="00B956B1">
      <w:pPr>
        <w:spacing w:after="0" w:line="360" w:lineRule="auto"/>
        <w:jc w:val="both"/>
        <w:rPr>
          <w:rFonts w:ascii="Times New Roman" w:hAnsi="Times New Roman"/>
          <w:sz w:val="24"/>
          <w:szCs w:val="24"/>
        </w:rPr>
      </w:pPr>
      <w:r>
        <w:rPr>
          <w:rFonts w:ascii="Times New Roman" w:hAnsi="Times New Roman"/>
          <w:sz w:val="24"/>
          <w:szCs w:val="24"/>
        </w:rPr>
        <w:t xml:space="preserve">                           </w:t>
      </w:r>
      <w:r w:rsidRPr="00183FA2">
        <w:rPr>
          <w:rFonts w:ascii="Times New Roman" w:hAnsi="Times New Roman"/>
          <w:sz w:val="24"/>
          <w:szCs w:val="24"/>
        </w:rPr>
        <w:t xml:space="preserve">na roky </w:t>
      </w:r>
      <w:r w:rsidRPr="000D46CC">
        <w:rPr>
          <w:rFonts w:ascii="Times New Roman" w:hAnsi="Times New Roman"/>
          <w:sz w:val="24"/>
          <w:szCs w:val="24"/>
        </w:rPr>
        <w:t xml:space="preserve">2012 – 2015 </w:t>
      </w:r>
      <w:r w:rsidRPr="00183FA2">
        <w:rPr>
          <w:rFonts w:ascii="Times New Roman" w:hAnsi="Times New Roman"/>
          <w:sz w:val="24"/>
          <w:szCs w:val="24"/>
        </w:rPr>
        <w:t>s výhľadom do r</w:t>
      </w:r>
      <w:r>
        <w:rPr>
          <w:rFonts w:ascii="Times New Roman" w:hAnsi="Times New Roman"/>
          <w:sz w:val="24"/>
          <w:szCs w:val="24"/>
        </w:rPr>
        <w:t xml:space="preserve">oku 2020 </w:t>
      </w:r>
      <w:r w:rsidR="000615EB">
        <w:rPr>
          <w:rFonts w:ascii="Times New Roman" w:hAnsi="Times New Roman"/>
          <w:sz w:val="24"/>
          <w:szCs w:val="24"/>
        </w:rPr>
        <w:t>k 31.12.2016</w:t>
      </w:r>
    </w:p>
    <w:tbl>
      <w:tblPr>
        <w:tblW w:w="9214" w:type="dxa"/>
        <w:tblInd w:w="-10" w:type="dxa"/>
        <w:tblLayout w:type="fixed"/>
        <w:tblCellMar>
          <w:left w:w="10" w:type="dxa"/>
          <w:right w:w="10" w:type="dxa"/>
        </w:tblCellMar>
        <w:tblLook w:val="04A0" w:firstRow="1" w:lastRow="0" w:firstColumn="1" w:lastColumn="0" w:noHBand="0" w:noVBand="1"/>
      </w:tblPr>
      <w:tblGrid>
        <w:gridCol w:w="3946"/>
        <w:gridCol w:w="1134"/>
        <w:gridCol w:w="992"/>
        <w:gridCol w:w="1134"/>
        <w:gridCol w:w="992"/>
        <w:gridCol w:w="1016"/>
      </w:tblGrid>
      <w:tr w:rsidR="00B956B1" w:rsidRPr="001C20A4" w:rsidTr="00B956B1">
        <w:trPr>
          <w:trHeight w:val="1"/>
        </w:trPr>
        <w:tc>
          <w:tcPr>
            <w:tcW w:w="3946" w:type="dxa"/>
            <w:tcBorders>
              <w:top w:val="single" w:sz="8" w:space="0" w:color="4F81BD"/>
              <w:left w:val="single" w:sz="8" w:space="0" w:color="4F81BD"/>
              <w:bottom w:val="single" w:sz="8" w:space="0" w:color="4F81BD"/>
              <w:right w:val="single" w:sz="8" w:space="0" w:color="4F81BD"/>
            </w:tcBorders>
            <w:shd w:val="clear" w:color="auto" w:fill="9CC2E5" w:themeFill="accent1" w:themeFillTint="99"/>
            <w:tcMar>
              <w:left w:w="108" w:type="dxa"/>
              <w:right w:w="108" w:type="dxa"/>
            </w:tcMar>
          </w:tcPr>
          <w:p w:rsidR="00B956B1" w:rsidRPr="00F01EAB" w:rsidRDefault="00B956B1" w:rsidP="009478F4">
            <w:pPr>
              <w:spacing w:after="0" w:line="240" w:lineRule="auto"/>
              <w:rPr>
                <w:rFonts w:ascii="Times New Roman" w:eastAsia="Calibri" w:hAnsi="Times New Roman" w:cs="Times New Roman"/>
                <w:sz w:val="20"/>
                <w:szCs w:val="20"/>
              </w:rPr>
            </w:pPr>
            <w:r w:rsidRPr="00F01EAB">
              <w:rPr>
                <w:rFonts w:ascii="Times New Roman" w:eastAsia="Calibri" w:hAnsi="Times New Roman" w:cs="Times New Roman"/>
                <w:b/>
                <w:color w:val="000000"/>
                <w:sz w:val="20"/>
                <w:szCs w:val="20"/>
              </w:rPr>
              <w:t>Úlohy z Koncepcie platnej do 31.12.2015</w:t>
            </w:r>
          </w:p>
        </w:tc>
        <w:tc>
          <w:tcPr>
            <w:tcW w:w="1134" w:type="dxa"/>
            <w:tcBorders>
              <w:top w:val="single" w:sz="8" w:space="0" w:color="4F81BD"/>
              <w:left w:val="single" w:sz="8" w:space="0" w:color="4F81BD"/>
              <w:bottom w:val="single" w:sz="8" w:space="0" w:color="4F81BD"/>
              <w:right w:val="single" w:sz="8" w:space="0" w:color="4F81BD"/>
            </w:tcBorders>
            <w:shd w:val="clear" w:color="auto" w:fill="9CC2E5" w:themeFill="accent1" w:themeFillTint="99"/>
            <w:tcMar>
              <w:left w:w="108" w:type="dxa"/>
              <w:right w:w="108" w:type="dxa"/>
            </w:tcMar>
          </w:tcPr>
          <w:p w:rsidR="00B956B1" w:rsidRPr="00F01EAB" w:rsidRDefault="00B956B1" w:rsidP="009478F4">
            <w:pPr>
              <w:spacing w:after="0" w:line="240" w:lineRule="auto"/>
              <w:rPr>
                <w:rFonts w:ascii="Times New Roman" w:eastAsia="Calibri" w:hAnsi="Times New Roman" w:cs="Times New Roman"/>
                <w:sz w:val="20"/>
                <w:szCs w:val="20"/>
              </w:rPr>
            </w:pPr>
            <w:r w:rsidRPr="00F01EAB">
              <w:rPr>
                <w:rFonts w:ascii="Times New Roman" w:eastAsia="Calibri" w:hAnsi="Times New Roman" w:cs="Times New Roman"/>
                <w:b/>
                <w:color w:val="000000"/>
                <w:sz w:val="20"/>
                <w:szCs w:val="20"/>
              </w:rPr>
              <w:t xml:space="preserve">    </w:t>
            </w:r>
            <w:r w:rsidRPr="00F01EAB">
              <w:rPr>
                <w:rFonts w:ascii="Times New Roman" w:eastAsia="Calibri" w:hAnsi="Times New Roman" w:cs="Times New Roman"/>
                <w:b/>
                <w:color w:val="000000"/>
                <w:sz w:val="16"/>
                <w:szCs w:val="20"/>
              </w:rPr>
              <w:t>Termín</w:t>
            </w:r>
          </w:p>
        </w:tc>
        <w:tc>
          <w:tcPr>
            <w:tcW w:w="992" w:type="dxa"/>
            <w:tcBorders>
              <w:top w:val="single" w:sz="8" w:space="0" w:color="4F81BD"/>
              <w:left w:val="single" w:sz="8" w:space="0" w:color="4F81BD"/>
              <w:bottom w:val="single" w:sz="8" w:space="0" w:color="4F81BD"/>
              <w:right w:val="single" w:sz="8" w:space="0" w:color="4F81BD"/>
            </w:tcBorders>
            <w:shd w:val="clear" w:color="auto" w:fill="9CC2E5" w:themeFill="accent1" w:themeFillTint="99"/>
            <w:tcMar>
              <w:left w:w="108" w:type="dxa"/>
              <w:right w:w="108" w:type="dxa"/>
            </w:tcMar>
          </w:tcPr>
          <w:p w:rsidR="00B956B1" w:rsidRPr="00F01EAB" w:rsidRDefault="00B956B1" w:rsidP="009478F4">
            <w:pPr>
              <w:spacing w:after="0" w:line="240" w:lineRule="auto"/>
              <w:jc w:val="center"/>
              <w:rPr>
                <w:rFonts w:ascii="Times New Roman" w:eastAsia="Calibri" w:hAnsi="Times New Roman" w:cs="Times New Roman"/>
                <w:b/>
                <w:color w:val="000000"/>
                <w:sz w:val="16"/>
                <w:szCs w:val="20"/>
              </w:rPr>
            </w:pPr>
            <w:r w:rsidRPr="00F01EAB">
              <w:rPr>
                <w:rFonts w:ascii="Times New Roman" w:eastAsia="Calibri" w:hAnsi="Times New Roman" w:cs="Times New Roman"/>
                <w:b/>
                <w:color w:val="000000"/>
                <w:sz w:val="16"/>
                <w:szCs w:val="20"/>
              </w:rPr>
              <w:t>Splnené/</w:t>
            </w:r>
          </w:p>
          <w:p w:rsidR="00B956B1" w:rsidRPr="00F01EAB" w:rsidRDefault="00B956B1" w:rsidP="009478F4">
            <w:pPr>
              <w:spacing w:after="0" w:line="240" w:lineRule="auto"/>
              <w:jc w:val="center"/>
              <w:rPr>
                <w:rFonts w:ascii="Times New Roman" w:eastAsia="Calibri" w:hAnsi="Times New Roman" w:cs="Times New Roman"/>
                <w:sz w:val="20"/>
                <w:szCs w:val="20"/>
              </w:rPr>
            </w:pPr>
            <w:r w:rsidRPr="00F01EAB">
              <w:rPr>
                <w:rFonts w:ascii="Times New Roman" w:eastAsia="Calibri" w:hAnsi="Times New Roman" w:cs="Times New Roman"/>
                <w:b/>
                <w:color w:val="000000"/>
                <w:sz w:val="16"/>
                <w:szCs w:val="20"/>
              </w:rPr>
              <w:t>nesplnené</w:t>
            </w:r>
          </w:p>
        </w:tc>
        <w:tc>
          <w:tcPr>
            <w:tcW w:w="1134" w:type="dxa"/>
            <w:tcBorders>
              <w:top w:val="single" w:sz="8" w:space="0" w:color="4F81BD"/>
              <w:left w:val="single" w:sz="8" w:space="0" w:color="4F81BD"/>
              <w:bottom w:val="single" w:sz="8" w:space="0" w:color="4F81BD"/>
              <w:right w:val="single" w:sz="8" w:space="0" w:color="4F81BD"/>
            </w:tcBorders>
            <w:shd w:val="clear" w:color="auto" w:fill="9CC2E5" w:themeFill="accent1" w:themeFillTint="99"/>
            <w:tcMar>
              <w:left w:w="108" w:type="dxa"/>
              <w:right w:w="108" w:type="dxa"/>
            </w:tcMar>
          </w:tcPr>
          <w:p w:rsidR="00B956B1" w:rsidRPr="00F01EAB" w:rsidRDefault="00B956B1" w:rsidP="009478F4">
            <w:pPr>
              <w:spacing w:after="0" w:line="240" w:lineRule="auto"/>
              <w:jc w:val="center"/>
              <w:rPr>
                <w:rFonts w:ascii="Times New Roman" w:eastAsia="Calibri" w:hAnsi="Times New Roman" w:cs="Times New Roman"/>
                <w:sz w:val="20"/>
                <w:szCs w:val="20"/>
              </w:rPr>
            </w:pPr>
            <w:r w:rsidRPr="005923E2">
              <w:rPr>
                <w:rFonts w:ascii="Times New Roman" w:eastAsia="Calibri" w:hAnsi="Times New Roman" w:cs="Times New Roman"/>
                <w:b/>
                <w:color w:val="000000"/>
                <w:sz w:val="16"/>
                <w:szCs w:val="20"/>
              </w:rPr>
              <w:t>Dôvod nesplnenia</w:t>
            </w:r>
          </w:p>
        </w:tc>
        <w:tc>
          <w:tcPr>
            <w:tcW w:w="992" w:type="dxa"/>
            <w:tcBorders>
              <w:top w:val="single" w:sz="8" w:space="0" w:color="4F81BD"/>
              <w:left w:val="single" w:sz="8" w:space="0" w:color="4F81BD"/>
              <w:bottom w:val="single" w:sz="8" w:space="0" w:color="4F81BD"/>
              <w:right w:val="single" w:sz="8" w:space="0" w:color="4F81BD"/>
            </w:tcBorders>
            <w:shd w:val="clear" w:color="auto" w:fill="9CC2E5" w:themeFill="accent1" w:themeFillTint="99"/>
            <w:tcMar>
              <w:left w:w="108" w:type="dxa"/>
              <w:right w:w="108" w:type="dxa"/>
            </w:tcMar>
          </w:tcPr>
          <w:p w:rsidR="00B956B1" w:rsidRPr="00F01EAB" w:rsidRDefault="00B956B1" w:rsidP="009478F4">
            <w:pPr>
              <w:spacing w:after="0" w:line="240" w:lineRule="auto"/>
              <w:jc w:val="center"/>
              <w:rPr>
                <w:rFonts w:ascii="Times New Roman" w:eastAsia="Calibri" w:hAnsi="Times New Roman" w:cs="Times New Roman"/>
                <w:b/>
                <w:color w:val="000000"/>
                <w:sz w:val="16"/>
                <w:szCs w:val="20"/>
              </w:rPr>
            </w:pPr>
            <w:r w:rsidRPr="00F01EAB">
              <w:rPr>
                <w:rFonts w:ascii="Times New Roman" w:eastAsia="Calibri" w:hAnsi="Times New Roman" w:cs="Times New Roman"/>
                <w:b/>
                <w:color w:val="000000"/>
                <w:sz w:val="16"/>
                <w:szCs w:val="20"/>
              </w:rPr>
              <w:t xml:space="preserve">Zrušiť </w:t>
            </w:r>
          </w:p>
          <w:p w:rsidR="00B956B1" w:rsidRPr="00F01EAB" w:rsidRDefault="00B956B1" w:rsidP="009478F4">
            <w:pPr>
              <w:spacing w:after="0" w:line="240" w:lineRule="auto"/>
              <w:jc w:val="center"/>
              <w:rPr>
                <w:rFonts w:ascii="Times New Roman" w:eastAsia="Calibri" w:hAnsi="Times New Roman" w:cs="Times New Roman"/>
                <w:sz w:val="20"/>
                <w:szCs w:val="20"/>
              </w:rPr>
            </w:pPr>
            <w:r w:rsidRPr="00F01EAB">
              <w:rPr>
                <w:rFonts w:ascii="Times New Roman" w:eastAsia="Calibri" w:hAnsi="Times New Roman" w:cs="Times New Roman"/>
                <w:b/>
                <w:color w:val="000000"/>
                <w:sz w:val="20"/>
                <w:szCs w:val="20"/>
              </w:rPr>
              <w:t>úlohu</w:t>
            </w:r>
          </w:p>
        </w:tc>
        <w:tc>
          <w:tcPr>
            <w:tcW w:w="1016" w:type="dxa"/>
            <w:tcBorders>
              <w:top w:val="single" w:sz="8" w:space="0" w:color="4F81BD"/>
              <w:left w:val="single" w:sz="8" w:space="0" w:color="4F81BD"/>
              <w:bottom w:val="single" w:sz="8" w:space="0" w:color="4F81BD"/>
              <w:right w:val="single" w:sz="8" w:space="0" w:color="4F81BD"/>
            </w:tcBorders>
            <w:shd w:val="clear" w:color="auto" w:fill="9CC2E5" w:themeFill="accent1" w:themeFillTint="99"/>
            <w:tcMar>
              <w:left w:w="108" w:type="dxa"/>
              <w:right w:w="108" w:type="dxa"/>
            </w:tcMar>
          </w:tcPr>
          <w:p w:rsidR="00B956B1" w:rsidRPr="00F01EAB" w:rsidRDefault="00B956B1" w:rsidP="009478F4">
            <w:pPr>
              <w:spacing w:after="0" w:line="240" w:lineRule="auto"/>
              <w:jc w:val="center"/>
              <w:rPr>
                <w:rFonts w:ascii="Times New Roman" w:eastAsia="Calibri" w:hAnsi="Times New Roman" w:cs="Times New Roman"/>
                <w:sz w:val="20"/>
                <w:szCs w:val="20"/>
              </w:rPr>
            </w:pPr>
            <w:r w:rsidRPr="00F01EAB">
              <w:rPr>
                <w:rFonts w:ascii="Times New Roman" w:eastAsia="Calibri" w:hAnsi="Times New Roman" w:cs="Times New Roman"/>
                <w:b/>
                <w:color w:val="000000"/>
                <w:sz w:val="14"/>
                <w:szCs w:val="20"/>
              </w:rPr>
              <w:t xml:space="preserve">Ponechať </w:t>
            </w:r>
            <w:r w:rsidRPr="00F01EAB">
              <w:rPr>
                <w:rFonts w:ascii="Times New Roman" w:eastAsia="Calibri" w:hAnsi="Times New Roman" w:cs="Times New Roman"/>
                <w:b/>
                <w:color w:val="000000"/>
                <w:sz w:val="20"/>
                <w:szCs w:val="20"/>
              </w:rPr>
              <w:t>úlohu</w:t>
            </w:r>
          </w:p>
        </w:tc>
      </w:tr>
      <w:tr w:rsidR="00B956B1" w:rsidRPr="001C20A4" w:rsidTr="00B956B1">
        <w:trPr>
          <w:trHeight w:val="1"/>
        </w:trPr>
        <w:tc>
          <w:tcPr>
            <w:tcW w:w="3946"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1C20A4" w:rsidRDefault="00B956B1" w:rsidP="009478F4">
            <w:pPr>
              <w:jc w:val="both"/>
              <w:rPr>
                <w:rFonts w:ascii="Times New Roman" w:hAnsi="Times New Roman" w:cs="Times New Roman"/>
                <w:sz w:val="20"/>
                <w:szCs w:val="24"/>
              </w:rPr>
            </w:pPr>
            <w:r w:rsidRPr="001C20A4">
              <w:rPr>
                <w:rFonts w:ascii="Times New Roman" w:hAnsi="Times New Roman" w:cs="Times New Roman"/>
                <w:b/>
                <w:sz w:val="20"/>
                <w:szCs w:val="24"/>
              </w:rPr>
              <w:t>3.2.1.</w:t>
            </w:r>
            <w:r w:rsidRPr="001C20A4">
              <w:rPr>
                <w:rFonts w:ascii="Times New Roman" w:hAnsi="Times New Roman" w:cs="Times New Roman"/>
                <w:sz w:val="20"/>
                <w:szCs w:val="24"/>
              </w:rPr>
              <w:t xml:space="preserve">                                               </w:t>
            </w:r>
            <w:r>
              <w:rPr>
                <w:rFonts w:ascii="Times New Roman" w:hAnsi="Times New Roman" w:cs="Times New Roman"/>
                <w:sz w:val="20"/>
                <w:szCs w:val="24"/>
              </w:rPr>
              <w:t xml:space="preserve">                           </w:t>
            </w:r>
            <w:r w:rsidRPr="001C20A4">
              <w:rPr>
                <w:rFonts w:ascii="Times New Roman" w:hAnsi="Times New Roman" w:cs="Times New Roman"/>
                <w:sz w:val="20"/>
                <w:szCs w:val="24"/>
              </w:rPr>
              <w:t xml:space="preserve">Priebežne sledovať a vyhodnocovať utváranie podmienok na zabezpečenie výkonu rozhodnutia súdu v profesionálnych rodinách tak, aby </w:t>
            </w:r>
            <w:r w:rsidRPr="001C20A4">
              <w:rPr>
                <w:rFonts w:ascii="Times New Roman" w:hAnsi="Times New Roman" w:cs="Times New Roman"/>
                <w:sz w:val="20"/>
                <w:szCs w:val="24"/>
                <w:u w:val="single"/>
              </w:rPr>
              <w:t>s  výnimkou dieťaťa</w:t>
            </w:r>
            <w:r w:rsidRPr="001C20A4">
              <w:rPr>
                <w:rFonts w:ascii="Times New Roman" w:hAnsi="Times New Roman" w:cs="Times New Roman"/>
                <w:sz w:val="20"/>
                <w:szCs w:val="24"/>
              </w:rPr>
              <w:t xml:space="preserve">, ktorého zdravotný stav vyžaduje preukázateľne osobitnú starostlivosť v špecializovanej skupine </w:t>
            </w:r>
            <w:r w:rsidRPr="001C20A4">
              <w:rPr>
                <w:rFonts w:ascii="Times New Roman" w:hAnsi="Times New Roman" w:cs="Times New Roman"/>
                <w:sz w:val="20"/>
                <w:szCs w:val="24"/>
                <w:u w:val="single"/>
              </w:rPr>
              <w:t xml:space="preserve">alebo ak je to v záujme dieťaťa z dôvodu zachovania súrodeneckých väzieb, </w:t>
            </w:r>
            <w:r w:rsidRPr="001C20A4">
              <w:rPr>
                <w:rFonts w:ascii="Times New Roman" w:hAnsi="Times New Roman" w:cs="Times New Roman"/>
                <w:sz w:val="20"/>
                <w:szCs w:val="24"/>
              </w:rPr>
              <w:t xml:space="preserve">bolo: </w:t>
            </w:r>
            <w:r>
              <w:rPr>
                <w:rFonts w:ascii="Times New Roman" w:hAnsi="Times New Roman" w:cs="Times New Roman"/>
                <w:sz w:val="20"/>
                <w:szCs w:val="24"/>
              </w:rPr>
              <w:t xml:space="preserve">                       </w:t>
            </w:r>
          </w:p>
        </w:tc>
        <w:tc>
          <w:tcPr>
            <w:tcW w:w="1134" w:type="dxa"/>
            <w:vMerge w:val="restart"/>
            <w:tcBorders>
              <w:top w:val="single" w:sz="8" w:space="0" w:color="4F81BD"/>
              <w:left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Default="00B956B1" w:rsidP="009478F4">
            <w:pPr>
              <w:spacing w:after="0" w:line="240" w:lineRule="auto"/>
              <w:rPr>
                <w:rFonts w:ascii="Times New Roman" w:eastAsia="Calibri" w:hAnsi="Times New Roman" w:cs="Times New Roman"/>
                <w:sz w:val="18"/>
                <w:szCs w:val="18"/>
              </w:rPr>
            </w:pPr>
          </w:p>
          <w:p w:rsidR="00B956B1" w:rsidRDefault="00B956B1" w:rsidP="009478F4">
            <w:pPr>
              <w:spacing w:after="0" w:line="240" w:lineRule="auto"/>
              <w:rPr>
                <w:rFonts w:ascii="Times New Roman" w:eastAsia="Calibri" w:hAnsi="Times New Roman" w:cs="Times New Roman"/>
                <w:sz w:val="18"/>
                <w:szCs w:val="18"/>
              </w:rPr>
            </w:pPr>
          </w:p>
          <w:p w:rsidR="00B956B1" w:rsidRDefault="00B956B1" w:rsidP="009478F4">
            <w:pPr>
              <w:spacing w:after="0" w:line="240" w:lineRule="auto"/>
              <w:rPr>
                <w:rFonts w:ascii="Times New Roman" w:eastAsia="Calibri" w:hAnsi="Times New Roman" w:cs="Times New Roman"/>
                <w:sz w:val="18"/>
                <w:szCs w:val="18"/>
              </w:rPr>
            </w:pPr>
          </w:p>
          <w:p w:rsidR="00B956B1" w:rsidRDefault="00B956B1" w:rsidP="009478F4">
            <w:pPr>
              <w:spacing w:after="0" w:line="240" w:lineRule="auto"/>
              <w:rPr>
                <w:rFonts w:ascii="Times New Roman" w:eastAsia="Calibri" w:hAnsi="Times New Roman" w:cs="Times New Roman"/>
                <w:sz w:val="18"/>
                <w:szCs w:val="18"/>
              </w:rPr>
            </w:pPr>
          </w:p>
          <w:p w:rsidR="00B956B1" w:rsidRDefault="00B956B1" w:rsidP="009478F4">
            <w:pPr>
              <w:spacing w:after="0" w:line="240" w:lineRule="auto"/>
              <w:rPr>
                <w:rFonts w:ascii="Times New Roman" w:eastAsia="Calibri" w:hAnsi="Times New Roman" w:cs="Times New Roman"/>
                <w:sz w:val="18"/>
                <w:szCs w:val="18"/>
              </w:rPr>
            </w:pPr>
          </w:p>
          <w:p w:rsidR="00B956B1"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sidRPr="007653F8">
              <w:rPr>
                <w:rFonts w:ascii="Times New Roman" w:eastAsia="Calibri" w:hAnsi="Times New Roman" w:cs="Times New Roman"/>
                <w:sz w:val="18"/>
                <w:szCs w:val="18"/>
              </w:rPr>
              <w:t xml:space="preserve">Trvalý </w:t>
            </w: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Default="00B956B1" w:rsidP="009478F4">
            <w:pPr>
              <w:spacing w:after="0" w:line="240" w:lineRule="auto"/>
              <w:rPr>
                <w:rFonts w:ascii="Times New Roman" w:eastAsia="Calibri" w:hAnsi="Times New Roman" w:cs="Times New Roman"/>
                <w:sz w:val="18"/>
                <w:szCs w:val="18"/>
              </w:rPr>
            </w:pPr>
          </w:p>
          <w:p w:rsidR="00B956B1"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p>
        </w:tc>
        <w:tc>
          <w:tcPr>
            <w:tcW w:w="1016" w:type="dxa"/>
            <w:tcBorders>
              <w:top w:val="single" w:sz="8" w:space="0" w:color="4F81BD"/>
              <w:left w:val="single" w:sz="8" w:space="0" w:color="4F81BD"/>
              <w:bottom w:val="single" w:sz="8" w:space="0" w:color="4F81BD"/>
              <w:right w:val="single" w:sz="8" w:space="0" w:color="4F81BD"/>
            </w:tcBorders>
            <w:shd w:val="clear" w:color="auto" w:fill="FFFFFF" w:themeFill="background1"/>
            <w:tcMar>
              <w:left w:w="108" w:type="dxa"/>
              <w:right w:w="108" w:type="dxa"/>
            </w:tcMar>
          </w:tcPr>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p>
        </w:tc>
      </w:tr>
      <w:tr w:rsidR="00B956B1" w:rsidRPr="001C20A4" w:rsidTr="00B956B1">
        <w:trPr>
          <w:trHeight w:val="1"/>
        </w:trPr>
        <w:tc>
          <w:tcPr>
            <w:tcW w:w="3946"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E20974" w:rsidRDefault="00B956B1" w:rsidP="009478F4">
            <w:pPr>
              <w:spacing w:line="240" w:lineRule="auto"/>
              <w:jc w:val="both"/>
              <w:rPr>
                <w:rFonts w:ascii="Times New Roman" w:hAnsi="Times New Roman" w:cs="Times New Roman"/>
                <w:b/>
                <w:sz w:val="20"/>
                <w:szCs w:val="24"/>
              </w:rPr>
            </w:pPr>
            <w:r w:rsidRPr="00E20974">
              <w:rPr>
                <w:rFonts w:ascii="Times New Roman" w:hAnsi="Times New Roman" w:cs="Times New Roman"/>
                <w:sz w:val="20"/>
                <w:szCs w:val="24"/>
              </w:rPr>
              <w:t xml:space="preserve">každé dieťa do 6 rokov veku zaradené po jeho umiestnení v detskom domove výlučne do profesionálnej rodiny                                                       </w:t>
            </w:r>
          </w:p>
        </w:tc>
        <w:tc>
          <w:tcPr>
            <w:tcW w:w="1134" w:type="dxa"/>
            <w:vMerge/>
            <w:tcBorders>
              <w:left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jc w:val="center"/>
              <w:rPr>
                <w:rFonts w:ascii="Times New Roman" w:eastAsia="Calibri" w:hAnsi="Times New Roman" w:cs="Times New Roman"/>
                <w:sz w:val="18"/>
                <w:szCs w:val="18"/>
              </w:rPr>
            </w:pP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r w:rsidRPr="007653F8">
              <w:rPr>
                <w:rFonts w:ascii="Times New Roman" w:eastAsia="Calibri" w:hAnsi="Times New Roman" w:cs="Times New Roman"/>
                <w:sz w:val="18"/>
                <w:szCs w:val="18"/>
              </w:rPr>
              <w:t>S</w:t>
            </w:r>
            <w:r>
              <w:rPr>
                <w:rFonts w:ascii="Times New Roman" w:eastAsia="Calibri" w:hAnsi="Times New Roman" w:cs="Times New Roman"/>
                <w:sz w:val="18"/>
                <w:szCs w:val="18"/>
              </w:rPr>
              <w:t>plnené</w:t>
            </w: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x</w:t>
            </w: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Áno </w:t>
            </w:r>
          </w:p>
        </w:tc>
        <w:tc>
          <w:tcPr>
            <w:tcW w:w="1016" w:type="dxa"/>
            <w:tcBorders>
              <w:top w:val="single" w:sz="8" w:space="0" w:color="4F81BD"/>
              <w:left w:val="single" w:sz="8" w:space="0" w:color="4F81BD"/>
              <w:bottom w:val="single" w:sz="8" w:space="0" w:color="4F81BD"/>
              <w:right w:val="single" w:sz="8" w:space="0" w:color="4F81BD"/>
            </w:tcBorders>
            <w:shd w:val="clear" w:color="auto" w:fill="FFFFFF" w:themeFill="background1"/>
            <w:tcMar>
              <w:left w:w="108" w:type="dxa"/>
              <w:right w:w="108" w:type="dxa"/>
            </w:tcMar>
          </w:tcPr>
          <w:p w:rsidR="00B956B1"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Nie </w:t>
            </w:r>
          </w:p>
        </w:tc>
      </w:tr>
      <w:tr w:rsidR="00B956B1" w:rsidRPr="001C20A4" w:rsidTr="00B956B1">
        <w:trPr>
          <w:trHeight w:val="1"/>
        </w:trPr>
        <w:tc>
          <w:tcPr>
            <w:tcW w:w="3946"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E20974" w:rsidRDefault="00B956B1" w:rsidP="009478F4">
            <w:pPr>
              <w:spacing w:line="240" w:lineRule="auto"/>
              <w:jc w:val="both"/>
              <w:rPr>
                <w:rFonts w:ascii="Times New Roman" w:hAnsi="Times New Roman" w:cs="Times New Roman"/>
                <w:sz w:val="20"/>
                <w:szCs w:val="24"/>
              </w:rPr>
            </w:pPr>
            <w:r w:rsidRPr="00E20974">
              <w:rPr>
                <w:rFonts w:ascii="Times New Roman" w:hAnsi="Times New Roman" w:cs="Times New Roman"/>
                <w:sz w:val="20"/>
                <w:szCs w:val="24"/>
              </w:rPr>
              <w:t xml:space="preserve">každé dieťa do 8 rokov veku  po 31. 12. 2015  zaradené po jeho umiestnení v detskom domove výlučne do profesionálnej rodiny                                    </w:t>
            </w:r>
          </w:p>
        </w:tc>
        <w:tc>
          <w:tcPr>
            <w:tcW w:w="1134" w:type="dxa"/>
            <w:vMerge/>
            <w:tcBorders>
              <w:left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jc w:val="center"/>
              <w:rPr>
                <w:rFonts w:ascii="Times New Roman" w:eastAsia="Calibri" w:hAnsi="Times New Roman" w:cs="Times New Roman"/>
                <w:sz w:val="18"/>
                <w:szCs w:val="18"/>
              </w:rPr>
            </w:pP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 xml:space="preserve">Nesplnené </w:t>
            </w: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x</w:t>
            </w: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Áno </w:t>
            </w:r>
          </w:p>
        </w:tc>
        <w:tc>
          <w:tcPr>
            <w:tcW w:w="1016" w:type="dxa"/>
            <w:tcBorders>
              <w:top w:val="single" w:sz="8" w:space="0" w:color="4F81BD"/>
              <w:left w:val="single" w:sz="8" w:space="0" w:color="4F81BD"/>
              <w:bottom w:val="single" w:sz="8" w:space="0" w:color="4F81BD"/>
              <w:right w:val="single" w:sz="8" w:space="0" w:color="4F81BD"/>
            </w:tcBorders>
            <w:shd w:val="clear" w:color="auto" w:fill="FFFFFF" w:themeFill="background1"/>
            <w:tcMar>
              <w:left w:w="108" w:type="dxa"/>
              <w:right w:w="108" w:type="dxa"/>
            </w:tcMar>
          </w:tcPr>
          <w:p w:rsidR="00B956B1"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Nie </w:t>
            </w:r>
          </w:p>
        </w:tc>
      </w:tr>
      <w:tr w:rsidR="00B956B1" w:rsidRPr="001C20A4" w:rsidTr="00B956B1">
        <w:trPr>
          <w:trHeight w:val="1"/>
        </w:trPr>
        <w:tc>
          <w:tcPr>
            <w:tcW w:w="3946"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E20974" w:rsidRDefault="00B956B1" w:rsidP="009478F4">
            <w:pPr>
              <w:spacing w:line="240" w:lineRule="auto"/>
              <w:rPr>
                <w:rFonts w:ascii="Times New Roman" w:hAnsi="Times New Roman" w:cs="Times New Roman"/>
                <w:sz w:val="20"/>
                <w:szCs w:val="24"/>
              </w:rPr>
            </w:pPr>
            <w:r w:rsidRPr="00E20974">
              <w:rPr>
                <w:rFonts w:ascii="Times New Roman" w:hAnsi="Times New Roman" w:cs="Times New Roman"/>
                <w:sz w:val="20"/>
                <w:szCs w:val="24"/>
              </w:rPr>
              <w:t xml:space="preserve">každé dieťa do 10 rokov veku  po      31. 12. 2020  zaradené po </w:t>
            </w:r>
            <w:r w:rsidR="00FF0A22">
              <w:rPr>
                <w:rFonts w:ascii="Times New Roman" w:hAnsi="Times New Roman" w:cs="Times New Roman"/>
                <w:sz w:val="20"/>
                <w:szCs w:val="24"/>
              </w:rPr>
              <w:t>jeho umiestnení v detskom do</w:t>
            </w:r>
            <w:r w:rsidRPr="00E20974">
              <w:rPr>
                <w:rFonts w:ascii="Times New Roman" w:hAnsi="Times New Roman" w:cs="Times New Roman"/>
                <w:sz w:val="20"/>
                <w:szCs w:val="24"/>
              </w:rPr>
              <w:t>move výlučne do profesionálnej rodiny</w:t>
            </w:r>
          </w:p>
        </w:tc>
        <w:tc>
          <w:tcPr>
            <w:tcW w:w="1134" w:type="dxa"/>
            <w:vMerge/>
            <w:tcBorders>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jc w:val="center"/>
              <w:rPr>
                <w:rFonts w:ascii="Times New Roman" w:eastAsia="Calibri" w:hAnsi="Times New Roman" w:cs="Times New Roman"/>
                <w:sz w:val="18"/>
                <w:szCs w:val="18"/>
              </w:rPr>
            </w:pP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 xml:space="preserve">Nesplnené </w:t>
            </w: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x</w:t>
            </w: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Áno </w:t>
            </w:r>
          </w:p>
        </w:tc>
        <w:tc>
          <w:tcPr>
            <w:tcW w:w="1016" w:type="dxa"/>
            <w:tcBorders>
              <w:top w:val="single" w:sz="8" w:space="0" w:color="4F81BD"/>
              <w:left w:val="single" w:sz="8" w:space="0" w:color="4F81BD"/>
              <w:bottom w:val="single" w:sz="8" w:space="0" w:color="4F81BD"/>
              <w:right w:val="single" w:sz="8" w:space="0" w:color="4F81BD"/>
            </w:tcBorders>
            <w:shd w:val="clear" w:color="auto" w:fill="FFFFFF" w:themeFill="background1"/>
            <w:tcMar>
              <w:left w:w="108" w:type="dxa"/>
              <w:right w:w="108" w:type="dxa"/>
            </w:tcMar>
          </w:tcPr>
          <w:p w:rsidR="00B956B1"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Nie </w:t>
            </w:r>
          </w:p>
        </w:tc>
      </w:tr>
      <w:tr w:rsidR="00B956B1" w:rsidRPr="001C20A4" w:rsidTr="00B956B1">
        <w:trPr>
          <w:trHeight w:val="1"/>
        </w:trPr>
        <w:tc>
          <w:tcPr>
            <w:tcW w:w="3946"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1C20A4" w:rsidRDefault="00B956B1" w:rsidP="009478F4">
            <w:pPr>
              <w:spacing w:after="0" w:line="240" w:lineRule="auto"/>
              <w:rPr>
                <w:rFonts w:ascii="Times New Roman" w:eastAsia="Calibri" w:hAnsi="Times New Roman" w:cs="Times New Roman"/>
                <w:b/>
                <w:sz w:val="20"/>
              </w:rPr>
            </w:pPr>
            <w:r w:rsidRPr="001C20A4">
              <w:rPr>
                <w:rFonts w:ascii="Times New Roman" w:eastAsia="Calibri" w:hAnsi="Times New Roman" w:cs="Times New Roman"/>
                <w:b/>
                <w:sz w:val="20"/>
              </w:rPr>
              <w:t>3.2.2</w:t>
            </w:r>
          </w:p>
          <w:p w:rsidR="00B956B1" w:rsidRPr="00FF0A22" w:rsidRDefault="00B956B1" w:rsidP="009478F4">
            <w:pPr>
              <w:spacing w:after="0" w:line="240" w:lineRule="auto"/>
              <w:jc w:val="both"/>
              <w:rPr>
                <w:rFonts w:ascii="Times New Roman" w:eastAsia="Calibri" w:hAnsi="Times New Roman" w:cs="Times New Roman"/>
                <w:sz w:val="20"/>
              </w:rPr>
            </w:pPr>
            <w:r w:rsidRPr="001C20A4">
              <w:rPr>
                <w:rFonts w:ascii="Times New Roman" w:eastAsia="Calibri" w:hAnsi="Times New Roman" w:cs="Times New Roman"/>
                <w:sz w:val="20"/>
              </w:rPr>
              <w:t xml:space="preserve">Vypracovať a zaviesť do praxe špecializované moduly prípravy záujemcov o prácu s PR, vzdelávanie PR zamerané na získanie skúseností a zručností pre prácu s deťmi </w:t>
            </w: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r w:rsidRPr="007653F8">
              <w:rPr>
                <w:rFonts w:ascii="Times New Roman" w:eastAsia="Calibri" w:hAnsi="Times New Roman" w:cs="Times New Roman"/>
                <w:sz w:val="18"/>
                <w:szCs w:val="18"/>
              </w:rPr>
              <w:t>Priebežne</w:t>
            </w: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S</w:t>
            </w:r>
            <w:r w:rsidRPr="007653F8">
              <w:rPr>
                <w:rFonts w:ascii="Times New Roman" w:eastAsia="Calibri" w:hAnsi="Times New Roman" w:cs="Times New Roman"/>
                <w:sz w:val="18"/>
                <w:szCs w:val="18"/>
              </w:rPr>
              <w:t xml:space="preserve">plnené </w:t>
            </w: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Default="00B956B1" w:rsidP="009478F4">
            <w:pPr>
              <w:spacing w:after="0" w:line="240" w:lineRule="auto"/>
              <w:rPr>
                <w:rFonts w:ascii="Times New Roman" w:eastAsia="Calibri" w:hAnsi="Times New Roman" w:cs="Times New Roman"/>
                <w:sz w:val="18"/>
                <w:szCs w:val="18"/>
              </w:rPr>
            </w:pPr>
          </w:p>
          <w:p w:rsidR="00B956B1"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x</w:t>
            </w: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Áno </w:t>
            </w:r>
          </w:p>
        </w:tc>
        <w:tc>
          <w:tcPr>
            <w:tcW w:w="1016" w:type="dxa"/>
            <w:tcBorders>
              <w:top w:val="single" w:sz="8" w:space="0" w:color="4F81BD"/>
              <w:left w:val="single" w:sz="8" w:space="0" w:color="4F81BD"/>
              <w:bottom w:val="single" w:sz="8" w:space="0" w:color="4F81BD"/>
              <w:right w:val="single" w:sz="8" w:space="0" w:color="4F81BD"/>
            </w:tcBorders>
            <w:shd w:val="clear" w:color="auto" w:fill="FFFFFF" w:themeFill="background1"/>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Nie </w:t>
            </w:r>
          </w:p>
        </w:tc>
      </w:tr>
      <w:tr w:rsidR="00B956B1" w:rsidRPr="001C20A4" w:rsidTr="00B956B1">
        <w:trPr>
          <w:trHeight w:val="1"/>
        </w:trPr>
        <w:tc>
          <w:tcPr>
            <w:tcW w:w="3946"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1C20A4" w:rsidRDefault="00B956B1" w:rsidP="009478F4">
            <w:pPr>
              <w:spacing w:after="0" w:line="240" w:lineRule="auto"/>
              <w:rPr>
                <w:rFonts w:ascii="Times New Roman" w:eastAsia="Calibri" w:hAnsi="Times New Roman" w:cs="Times New Roman"/>
                <w:b/>
                <w:sz w:val="20"/>
                <w:szCs w:val="20"/>
              </w:rPr>
            </w:pPr>
            <w:r w:rsidRPr="001C20A4">
              <w:rPr>
                <w:rFonts w:ascii="Times New Roman" w:eastAsia="Calibri" w:hAnsi="Times New Roman" w:cs="Times New Roman"/>
                <w:b/>
                <w:sz w:val="20"/>
                <w:szCs w:val="20"/>
              </w:rPr>
              <w:t>3.4.3</w:t>
            </w:r>
          </w:p>
          <w:p w:rsidR="00B956B1" w:rsidRPr="001C20A4" w:rsidRDefault="00B956B1" w:rsidP="009478F4">
            <w:pPr>
              <w:spacing w:after="0" w:line="240" w:lineRule="auto"/>
              <w:jc w:val="both"/>
              <w:rPr>
                <w:rFonts w:ascii="Times New Roman" w:eastAsia="Calibri" w:hAnsi="Times New Roman" w:cs="Times New Roman"/>
                <w:sz w:val="20"/>
                <w:szCs w:val="20"/>
              </w:rPr>
            </w:pPr>
            <w:r w:rsidRPr="001C20A4">
              <w:rPr>
                <w:rFonts w:ascii="Times New Roman" w:eastAsia="Calibri" w:hAnsi="Times New Roman" w:cs="Times New Roman"/>
                <w:sz w:val="20"/>
                <w:szCs w:val="20"/>
              </w:rPr>
              <w:lastRenderedPageBreak/>
              <w:t>Vypracovať a zaviesť programy zamerané na podporu mladých dospelých pri ich osamostatňovaní sa príprave na budúce povolanie, uplatnenie na trhu práce, bývanie ....</w:t>
            </w: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r w:rsidRPr="007653F8">
              <w:rPr>
                <w:rFonts w:ascii="Times New Roman" w:eastAsia="Calibri" w:hAnsi="Times New Roman" w:cs="Times New Roman"/>
                <w:sz w:val="18"/>
                <w:szCs w:val="18"/>
              </w:rPr>
              <w:t xml:space="preserve">2012 – 2014 a naďalej </w:t>
            </w: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r w:rsidRPr="007653F8">
              <w:rPr>
                <w:rFonts w:ascii="Times New Roman" w:eastAsia="Calibri" w:hAnsi="Times New Roman" w:cs="Times New Roman"/>
                <w:sz w:val="18"/>
                <w:szCs w:val="18"/>
              </w:rPr>
              <w:t xml:space="preserve">Nesplnené </w:t>
            </w: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r w:rsidRPr="005923E2">
              <w:rPr>
                <w:rFonts w:ascii="Times New Roman" w:eastAsia="Calibri" w:hAnsi="Times New Roman" w:cs="Times New Roman"/>
                <w:sz w:val="16"/>
                <w:szCs w:val="18"/>
              </w:rPr>
              <w:lastRenderedPageBreak/>
              <w:t xml:space="preserve">Nebola vytvorená pracovná skupina </w:t>
            </w: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Áno </w:t>
            </w:r>
          </w:p>
        </w:tc>
        <w:tc>
          <w:tcPr>
            <w:tcW w:w="1016" w:type="dxa"/>
            <w:tcBorders>
              <w:top w:val="single" w:sz="8" w:space="0" w:color="4F81BD"/>
              <w:left w:val="single" w:sz="8" w:space="0" w:color="4F81BD"/>
              <w:bottom w:val="single" w:sz="8" w:space="0" w:color="4F81BD"/>
              <w:right w:val="single" w:sz="8" w:space="0" w:color="4F81BD"/>
            </w:tcBorders>
            <w:shd w:val="clear" w:color="auto" w:fill="FFFFFF" w:themeFill="background1"/>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Nie </w:t>
            </w:r>
          </w:p>
        </w:tc>
      </w:tr>
      <w:tr w:rsidR="00B956B1" w:rsidRPr="001C20A4" w:rsidTr="00B956B1">
        <w:trPr>
          <w:trHeight w:val="1"/>
        </w:trPr>
        <w:tc>
          <w:tcPr>
            <w:tcW w:w="3946"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1C20A4" w:rsidRDefault="00B956B1" w:rsidP="009478F4">
            <w:pPr>
              <w:spacing w:after="0" w:line="240" w:lineRule="auto"/>
              <w:jc w:val="both"/>
              <w:rPr>
                <w:rFonts w:ascii="Times New Roman" w:hAnsi="Times New Roman" w:cs="Times New Roman"/>
                <w:sz w:val="20"/>
                <w:szCs w:val="20"/>
              </w:rPr>
            </w:pPr>
            <w:r w:rsidRPr="001C20A4">
              <w:rPr>
                <w:rFonts w:ascii="Times New Roman" w:eastAsia="Calibri" w:hAnsi="Times New Roman" w:cs="Times New Roman"/>
                <w:b/>
                <w:sz w:val="20"/>
                <w:szCs w:val="20"/>
              </w:rPr>
              <w:lastRenderedPageBreak/>
              <w:t xml:space="preserve">3.5.3                                                            </w:t>
            </w:r>
            <w:r>
              <w:rPr>
                <w:rFonts w:ascii="Times New Roman" w:eastAsia="Calibri" w:hAnsi="Times New Roman" w:cs="Times New Roman"/>
                <w:b/>
                <w:sz w:val="20"/>
                <w:szCs w:val="20"/>
              </w:rPr>
              <w:t xml:space="preserve">                     </w:t>
            </w:r>
            <w:r w:rsidRPr="001C20A4">
              <w:rPr>
                <w:rFonts w:ascii="Times New Roman" w:eastAsia="Calibri" w:hAnsi="Times New Roman" w:cs="Times New Roman"/>
                <w:sz w:val="20"/>
                <w:szCs w:val="20"/>
              </w:rPr>
              <w:t xml:space="preserve">Utvoriť </w:t>
            </w:r>
            <w:r w:rsidRPr="001C20A4">
              <w:rPr>
                <w:rFonts w:ascii="Times New Roman" w:hAnsi="Times New Roman" w:cs="Times New Roman"/>
                <w:sz w:val="20"/>
                <w:szCs w:val="20"/>
              </w:rPr>
              <w:t>podmienky  na odborné vzdelávanie  zamestnancov DeD</w:t>
            </w: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r w:rsidRPr="007653F8">
              <w:rPr>
                <w:rFonts w:ascii="Times New Roman" w:eastAsia="Calibri" w:hAnsi="Times New Roman" w:cs="Times New Roman"/>
                <w:sz w:val="18"/>
                <w:szCs w:val="18"/>
              </w:rPr>
              <w:t xml:space="preserve">Priebežne </w:t>
            </w: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r w:rsidRPr="007653F8">
              <w:rPr>
                <w:rFonts w:ascii="Times New Roman" w:eastAsia="Calibri" w:hAnsi="Times New Roman" w:cs="Times New Roman"/>
                <w:sz w:val="18"/>
                <w:szCs w:val="18"/>
              </w:rPr>
              <w:t>S</w:t>
            </w:r>
            <w:r>
              <w:rPr>
                <w:rFonts w:ascii="Times New Roman" w:eastAsia="Calibri" w:hAnsi="Times New Roman" w:cs="Times New Roman"/>
                <w:sz w:val="18"/>
                <w:szCs w:val="18"/>
              </w:rPr>
              <w:t>plnené</w:t>
            </w:r>
            <w:r w:rsidRPr="007653F8">
              <w:rPr>
                <w:rFonts w:ascii="Times New Roman" w:eastAsia="Calibri" w:hAnsi="Times New Roman" w:cs="Times New Roman"/>
                <w:sz w:val="18"/>
                <w:szCs w:val="18"/>
              </w:rPr>
              <w:t xml:space="preserve"> :</w:t>
            </w:r>
          </w:p>
          <w:p w:rsidR="00B956B1" w:rsidRPr="007653F8" w:rsidRDefault="00B956B1" w:rsidP="009478F4">
            <w:pPr>
              <w:spacing w:after="0" w:line="240" w:lineRule="auto"/>
              <w:rPr>
                <w:rFonts w:ascii="Times New Roman" w:eastAsia="Calibri" w:hAnsi="Times New Roman" w:cs="Times New Roman"/>
                <w:sz w:val="18"/>
                <w:szCs w:val="18"/>
              </w:rPr>
            </w:pPr>
            <w:r w:rsidRPr="007653F8">
              <w:rPr>
                <w:rFonts w:ascii="Times New Roman" w:eastAsia="Calibri" w:hAnsi="Times New Roman" w:cs="Times New Roman"/>
                <w:sz w:val="18"/>
                <w:szCs w:val="18"/>
              </w:rPr>
              <w:t xml:space="preserve">Program supervízie  </w:t>
            </w: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r w:rsidRPr="007653F8">
              <w:rPr>
                <w:rFonts w:ascii="Times New Roman" w:eastAsia="Calibri" w:hAnsi="Times New Roman" w:cs="Times New Roman"/>
                <w:sz w:val="18"/>
                <w:szCs w:val="18"/>
              </w:rPr>
              <w:t>x</w:t>
            </w: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Áno </w:t>
            </w:r>
            <w:r w:rsidRPr="007653F8">
              <w:rPr>
                <w:rFonts w:ascii="Times New Roman" w:eastAsia="Calibri" w:hAnsi="Times New Roman" w:cs="Times New Roman"/>
                <w:sz w:val="18"/>
                <w:szCs w:val="18"/>
              </w:rPr>
              <w:t xml:space="preserve"> </w:t>
            </w:r>
          </w:p>
        </w:tc>
        <w:tc>
          <w:tcPr>
            <w:tcW w:w="1016" w:type="dxa"/>
            <w:tcBorders>
              <w:top w:val="single" w:sz="8" w:space="0" w:color="4F81BD"/>
              <w:left w:val="single" w:sz="8" w:space="0" w:color="4F81BD"/>
              <w:bottom w:val="single" w:sz="8" w:space="0" w:color="4F81BD"/>
              <w:right w:val="single" w:sz="8" w:space="0" w:color="4F81BD"/>
            </w:tcBorders>
            <w:shd w:val="clear" w:color="auto" w:fill="FFFFFF" w:themeFill="background1"/>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Nie </w:t>
            </w:r>
          </w:p>
        </w:tc>
      </w:tr>
      <w:tr w:rsidR="00B956B1" w:rsidRPr="001C20A4" w:rsidTr="00B956B1">
        <w:trPr>
          <w:trHeight w:val="1"/>
        </w:trPr>
        <w:tc>
          <w:tcPr>
            <w:tcW w:w="3946"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1C20A4" w:rsidRDefault="00B956B1" w:rsidP="009478F4">
            <w:pPr>
              <w:spacing w:after="0" w:line="240" w:lineRule="auto"/>
              <w:rPr>
                <w:rFonts w:ascii="Times New Roman" w:eastAsia="Calibri" w:hAnsi="Times New Roman" w:cs="Times New Roman"/>
                <w:b/>
                <w:sz w:val="20"/>
                <w:szCs w:val="20"/>
              </w:rPr>
            </w:pPr>
            <w:r w:rsidRPr="001C20A4">
              <w:rPr>
                <w:rFonts w:ascii="Times New Roman" w:eastAsia="Calibri" w:hAnsi="Times New Roman" w:cs="Times New Roman"/>
                <w:b/>
                <w:sz w:val="20"/>
                <w:szCs w:val="20"/>
              </w:rPr>
              <w:t>3.6.1</w:t>
            </w:r>
          </w:p>
          <w:p w:rsidR="00B956B1" w:rsidRPr="001C20A4" w:rsidRDefault="00B956B1" w:rsidP="009478F4">
            <w:pPr>
              <w:spacing w:after="0" w:line="240" w:lineRule="auto"/>
              <w:rPr>
                <w:rFonts w:ascii="Times New Roman" w:eastAsia="Calibri" w:hAnsi="Times New Roman" w:cs="Times New Roman"/>
                <w:sz w:val="20"/>
                <w:szCs w:val="20"/>
              </w:rPr>
            </w:pPr>
            <w:r w:rsidRPr="001C20A4">
              <w:rPr>
                <w:rFonts w:ascii="Times New Roman" w:eastAsia="Calibri" w:hAnsi="Times New Roman" w:cs="Times New Roman"/>
                <w:sz w:val="20"/>
                <w:szCs w:val="20"/>
              </w:rPr>
              <w:t>Utvárať podmienky na vyjadrenie názoru dieťaťa k otázkam, ktoré sa ich týkajú a zapájanie detí do procesu rozhodovania o aktivitách DeD</w:t>
            </w: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 </w:t>
            </w:r>
            <w:r w:rsidRPr="007653F8">
              <w:rPr>
                <w:rFonts w:ascii="Times New Roman" w:eastAsia="Calibri" w:hAnsi="Times New Roman" w:cs="Times New Roman"/>
                <w:sz w:val="18"/>
                <w:szCs w:val="18"/>
              </w:rPr>
              <w:t>Trvalý</w:t>
            </w: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r w:rsidRPr="007653F8">
              <w:rPr>
                <w:rFonts w:ascii="Times New Roman" w:eastAsia="Calibri" w:hAnsi="Times New Roman" w:cs="Times New Roman"/>
                <w:sz w:val="18"/>
                <w:szCs w:val="18"/>
              </w:rPr>
              <w:t>S</w:t>
            </w:r>
            <w:r>
              <w:rPr>
                <w:rFonts w:ascii="Times New Roman" w:eastAsia="Calibri" w:hAnsi="Times New Roman" w:cs="Times New Roman"/>
                <w:sz w:val="18"/>
                <w:szCs w:val="18"/>
              </w:rPr>
              <w:t>plnené</w:t>
            </w:r>
            <w:r w:rsidRPr="007653F8">
              <w:rPr>
                <w:rFonts w:ascii="Times New Roman" w:eastAsia="Calibri" w:hAnsi="Times New Roman" w:cs="Times New Roman"/>
                <w:sz w:val="18"/>
                <w:szCs w:val="18"/>
              </w:rPr>
              <w:t xml:space="preserve"> :</w:t>
            </w:r>
          </w:p>
          <w:p w:rsidR="00B956B1" w:rsidRPr="007653F8" w:rsidRDefault="00B956B1" w:rsidP="009478F4">
            <w:pPr>
              <w:spacing w:after="0" w:line="240" w:lineRule="auto"/>
              <w:rPr>
                <w:rFonts w:ascii="Times New Roman" w:eastAsia="Calibri" w:hAnsi="Times New Roman" w:cs="Times New Roman"/>
                <w:sz w:val="18"/>
                <w:szCs w:val="18"/>
              </w:rPr>
            </w:pPr>
            <w:r w:rsidRPr="007653F8">
              <w:rPr>
                <w:rFonts w:ascii="Times New Roman" w:eastAsia="Calibri" w:hAnsi="Times New Roman" w:cs="Times New Roman"/>
                <w:sz w:val="18"/>
                <w:szCs w:val="18"/>
              </w:rPr>
              <w:t xml:space="preserve">SPV, IPROD, Detský parlament </w:t>
            </w: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r w:rsidRPr="007653F8">
              <w:rPr>
                <w:rFonts w:ascii="Times New Roman" w:eastAsia="Calibri" w:hAnsi="Times New Roman" w:cs="Times New Roman"/>
                <w:sz w:val="18"/>
                <w:szCs w:val="18"/>
              </w:rPr>
              <w:t>x</w:t>
            </w: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Áno </w:t>
            </w:r>
          </w:p>
        </w:tc>
        <w:tc>
          <w:tcPr>
            <w:tcW w:w="1016" w:type="dxa"/>
            <w:tcBorders>
              <w:top w:val="single" w:sz="8" w:space="0" w:color="4F81BD"/>
              <w:left w:val="single" w:sz="8" w:space="0" w:color="4F81BD"/>
              <w:bottom w:val="single" w:sz="8" w:space="0" w:color="4F81BD"/>
              <w:right w:val="single" w:sz="8" w:space="0" w:color="4F81BD"/>
            </w:tcBorders>
            <w:shd w:val="clear" w:color="auto" w:fill="FFFFFF" w:themeFill="background1"/>
            <w:tcMar>
              <w:left w:w="108" w:type="dxa"/>
              <w:right w:w="108" w:type="dxa"/>
            </w:tcMar>
          </w:tcPr>
          <w:p w:rsidR="00B956B1" w:rsidRDefault="00B956B1" w:rsidP="009478F4">
            <w:pPr>
              <w:spacing w:after="0" w:line="240" w:lineRule="auto"/>
              <w:rPr>
                <w:rFonts w:ascii="Times New Roman" w:eastAsia="Calibri" w:hAnsi="Times New Roman" w:cs="Times New Roman"/>
                <w:sz w:val="18"/>
                <w:szCs w:val="18"/>
              </w:rPr>
            </w:pPr>
          </w:p>
          <w:p w:rsidR="00B956B1"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Nie </w:t>
            </w:r>
          </w:p>
        </w:tc>
      </w:tr>
      <w:tr w:rsidR="00B956B1" w:rsidRPr="001C20A4" w:rsidTr="00B956B1">
        <w:trPr>
          <w:trHeight w:val="1"/>
        </w:trPr>
        <w:tc>
          <w:tcPr>
            <w:tcW w:w="3946"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0615EB" w:rsidRDefault="00B956B1" w:rsidP="000615EB">
            <w:pPr>
              <w:spacing w:after="0" w:line="240" w:lineRule="auto"/>
              <w:outlineLvl w:val="0"/>
              <w:rPr>
                <w:rFonts w:ascii="Times New Roman" w:hAnsi="Times New Roman"/>
                <w:b/>
                <w:sz w:val="20"/>
                <w:szCs w:val="24"/>
              </w:rPr>
            </w:pPr>
            <w:r w:rsidRPr="001C20A4">
              <w:rPr>
                <w:rFonts w:ascii="Times New Roman" w:hAnsi="Times New Roman"/>
                <w:b/>
                <w:color w:val="000000"/>
                <w:sz w:val="20"/>
                <w:szCs w:val="24"/>
              </w:rPr>
              <w:t>3.6.2:</w:t>
            </w:r>
            <w:r w:rsidR="000615EB">
              <w:rPr>
                <w:rFonts w:ascii="Times New Roman" w:hAnsi="Times New Roman"/>
                <w:b/>
                <w:sz w:val="20"/>
                <w:szCs w:val="24"/>
              </w:rPr>
              <w:t xml:space="preserve"> </w:t>
            </w:r>
            <w:r w:rsidRPr="006D1486">
              <w:rPr>
                <w:rFonts w:ascii="Times New Roman" w:hAnsi="Times New Roman"/>
                <w:sz w:val="20"/>
                <w:szCs w:val="24"/>
              </w:rPr>
              <w:t>Utvoriť vhodné podmienky na zi</w:t>
            </w:r>
            <w:r w:rsidR="000615EB">
              <w:rPr>
                <w:rFonts w:ascii="Times New Roman" w:hAnsi="Times New Roman"/>
                <w:sz w:val="20"/>
                <w:szCs w:val="24"/>
              </w:rPr>
              <w:t xml:space="preserve">sťovanie názoru dieťaťa orgánom </w:t>
            </w:r>
            <w:proofErr w:type="spellStart"/>
            <w:r w:rsidR="000615EB">
              <w:rPr>
                <w:rFonts w:ascii="Times New Roman" w:hAnsi="Times New Roman"/>
                <w:sz w:val="20"/>
                <w:szCs w:val="24"/>
              </w:rPr>
              <w:t>SPODaSK</w:t>
            </w:r>
            <w:proofErr w:type="spellEnd"/>
            <w:r w:rsidRPr="006D1486">
              <w:rPr>
                <w:rFonts w:ascii="Times New Roman" w:hAnsi="Times New Roman"/>
                <w:sz w:val="20"/>
                <w:szCs w:val="24"/>
              </w:rPr>
              <w:t xml:space="preserve">  </w:t>
            </w: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sidRPr="007653F8">
              <w:rPr>
                <w:rFonts w:ascii="Times New Roman" w:eastAsia="Calibri" w:hAnsi="Times New Roman" w:cs="Times New Roman"/>
                <w:sz w:val="18"/>
                <w:szCs w:val="18"/>
              </w:rPr>
              <w:t xml:space="preserve">Trvalý </w:t>
            </w: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sidRPr="007653F8">
              <w:rPr>
                <w:rFonts w:ascii="Times New Roman" w:eastAsia="Calibri" w:hAnsi="Times New Roman" w:cs="Times New Roman"/>
                <w:sz w:val="18"/>
                <w:szCs w:val="18"/>
              </w:rPr>
              <w:t xml:space="preserve">Splnená </w:t>
            </w: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r w:rsidRPr="007653F8">
              <w:rPr>
                <w:rFonts w:ascii="Times New Roman" w:eastAsia="Calibri" w:hAnsi="Times New Roman" w:cs="Times New Roman"/>
                <w:sz w:val="18"/>
                <w:szCs w:val="18"/>
              </w:rPr>
              <w:t>x</w:t>
            </w: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Default="00B956B1" w:rsidP="009478F4">
            <w:pPr>
              <w:spacing w:after="0" w:line="240" w:lineRule="auto"/>
              <w:jc w:val="center"/>
              <w:rPr>
                <w:rFonts w:ascii="Times New Roman" w:eastAsia="Calibri" w:hAnsi="Times New Roman" w:cs="Times New Roman"/>
                <w:sz w:val="18"/>
                <w:szCs w:val="18"/>
              </w:rPr>
            </w:pPr>
          </w:p>
          <w:p w:rsidR="00B956B1"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Áno </w:t>
            </w:r>
          </w:p>
        </w:tc>
        <w:tc>
          <w:tcPr>
            <w:tcW w:w="1016" w:type="dxa"/>
            <w:tcBorders>
              <w:top w:val="single" w:sz="8" w:space="0" w:color="4F81BD"/>
              <w:left w:val="single" w:sz="8" w:space="0" w:color="4F81BD"/>
              <w:bottom w:val="single" w:sz="8" w:space="0" w:color="4F81BD"/>
              <w:right w:val="single" w:sz="8" w:space="0" w:color="4F81BD"/>
            </w:tcBorders>
            <w:shd w:val="clear" w:color="auto" w:fill="FFFFFF" w:themeFill="background1"/>
            <w:tcMar>
              <w:left w:w="108" w:type="dxa"/>
              <w:right w:w="108" w:type="dxa"/>
            </w:tcMar>
          </w:tcPr>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jc w:val="center"/>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Nie</w:t>
            </w:r>
          </w:p>
        </w:tc>
      </w:tr>
      <w:tr w:rsidR="00B956B1" w:rsidRPr="001C20A4" w:rsidTr="00B956B1">
        <w:trPr>
          <w:trHeight w:val="1"/>
        </w:trPr>
        <w:tc>
          <w:tcPr>
            <w:tcW w:w="3946"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0615EB" w:rsidRDefault="000615EB" w:rsidP="009478F4">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 xml:space="preserve">3.7.1 </w:t>
            </w:r>
            <w:r w:rsidR="00B956B1">
              <w:rPr>
                <w:rFonts w:ascii="Times New Roman" w:eastAsia="Calibri" w:hAnsi="Times New Roman" w:cs="Times New Roman"/>
                <w:sz w:val="20"/>
                <w:szCs w:val="20"/>
              </w:rPr>
              <w:t xml:space="preserve">Plnenie úloh z prílohovej časti : </w:t>
            </w: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jc w:val="center"/>
              <w:rPr>
                <w:rFonts w:ascii="Times New Roman" w:eastAsia="Calibri" w:hAnsi="Times New Roman" w:cs="Times New Roman"/>
                <w:sz w:val="18"/>
                <w:szCs w:val="18"/>
              </w:rPr>
            </w:pPr>
          </w:p>
        </w:tc>
        <w:tc>
          <w:tcPr>
            <w:tcW w:w="1016" w:type="dxa"/>
            <w:tcBorders>
              <w:top w:val="single" w:sz="8" w:space="0" w:color="4F81BD"/>
              <w:left w:val="single" w:sz="8" w:space="0" w:color="4F81BD"/>
              <w:bottom w:val="single" w:sz="8" w:space="0" w:color="4F81BD"/>
              <w:right w:val="single" w:sz="8" w:space="0" w:color="4F81BD"/>
            </w:tcBorders>
            <w:shd w:val="clear" w:color="auto" w:fill="FFFFFF" w:themeFill="background1"/>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p>
        </w:tc>
      </w:tr>
      <w:tr w:rsidR="00B956B1" w:rsidRPr="00AA6233" w:rsidTr="00B956B1">
        <w:trPr>
          <w:trHeight w:val="1"/>
        </w:trPr>
        <w:tc>
          <w:tcPr>
            <w:tcW w:w="3946"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AA6233" w:rsidRDefault="000615EB" w:rsidP="009478F4">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1.kúpa rodinného domu</w:t>
            </w: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r w:rsidRPr="007653F8">
              <w:rPr>
                <w:rFonts w:ascii="Times New Roman" w:eastAsia="Calibri" w:hAnsi="Times New Roman" w:cs="Times New Roman"/>
                <w:sz w:val="18"/>
                <w:szCs w:val="18"/>
              </w:rPr>
              <w:t>r. 2014</w:t>
            </w: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r w:rsidRPr="007653F8">
              <w:rPr>
                <w:rFonts w:ascii="Times New Roman" w:eastAsia="Calibri" w:hAnsi="Times New Roman" w:cs="Times New Roman"/>
                <w:sz w:val="18"/>
                <w:szCs w:val="18"/>
              </w:rPr>
              <w:t xml:space="preserve">r. 2016  </w:t>
            </w: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r w:rsidRPr="007653F8">
              <w:rPr>
                <w:rFonts w:ascii="Times New Roman" w:eastAsia="Calibri" w:hAnsi="Times New Roman" w:cs="Times New Roman"/>
                <w:sz w:val="18"/>
                <w:szCs w:val="18"/>
              </w:rPr>
              <w:t xml:space="preserve">        x </w:t>
            </w: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r w:rsidRPr="007653F8">
              <w:rPr>
                <w:rFonts w:ascii="Times New Roman" w:eastAsia="Calibri" w:hAnsi="Times New Roman" w:cs="Times New Roman"/>
                <w:sz w:val="18"/>
                <w:szCs w:val="18"/>
              </w:rPr>
              <w:t xml:space="preserve">   </w:t>
            </w:r>
            <w:r>
              <w:rPr>
                <w:rFonts w:ascii="Times New Roman" w:eastAsia="Calibri" w:hAnsi="Times New Roman" w:cs="Times New Roman"/>
                <w:sz w:val="18"/>
                <w:szCs w:val="18"/>
              </w:rPr>
              <w:t xml:space="preserve">Áno </w:t>
            </w:r>
          </w:p>
        </w:tc>
        <w:tc>
          <w:tcPr>
            <w:tcW w:w="1016" w:type="dxa"/>
            <w:tcBorders>
              <w:top w:val="single" w:sz="8" w:space="0" w:color="4F81BD"/>
              <w:left w:val="single" w:sz="8" w:space="0" w:color="4F81BD"/>
              <w:bottom w:val="single" w:sz="8" w:space="0" w:color="4F81BD"/>
              <w:right w:val="single" w:sz="8" w:space="0" w:color="4F81BD"/>
            </w:tcBorders>
            <w:shd w:val="clear" w:color="auto" w:fill="FFFFFF" w:themeFill="background1"/>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Nie </w:t>
            </w:r>
            <w:r w:rsidRPr="007653F8">
              <w:rPr>
                <w:rFonts w:ascii="Times New Roman" w:eastAsia="Calibri" w:hAnsi="Times New Roman" w:cs="Times New Roman"/>
                <w:sz w:val="18"/>
                <w:szCs w:val="18"/>
              </w:rPr>
              <w:t xml:space="preserve"> </w:t>
            </w:r>
          </w:p>
        </w:tc>
      </w:tr>
      <w:tr w:rsidR="00B956B1" w:rsidRPr="00AA6233" w:rsidTr="00B956B1">
        <w:trPr>
          <w:trHeight w:val="1"/>
        </w:trPr>
        <w:tc>
          <w:tcPr>
            <w:tcW w:w="3946"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EC59A2" w:rsidRDefault="000615EB" w:rsidP="009478F4">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2.rozpustenie SS do profi </w:t>
            </w: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EC59A2" w:rsidRDefault="00B956B1" w:rsidP="009478F4">
            <w:pPr>
              <w:spacing w:after="0" w:line="240" w:lineRule="auto"/>
              <w:rPr>
                <w:rFonts w:ascii="Times New Roman" w:eastAsia="Calibri" w:hAnsi="Times New Roman" w:cs="Times New Roman"/>
                <w:sz w:val="18"/>
                <w:szCs w:val="18"/>
              </w:rPr>
            </w:pPr>
            <w:r w:rsidRPr="00EC59A2">
              <w:rPr>
                <w:rFonts w:ascii="Times New Roman" w:eastAsia="Calibri" w:hAnsi="Times New Roman" w:cs="Times New Roman"/>
                <w:sz w:val="18"/>
                <w:szCs w:val="18"/>
              </w:rPr>
              <w:t xml:space="preserve">r. 2015 </w:t>
            </w: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EC59A2" w:rsidRDefault="00B956B1" w:rsidP="009478F4">
            <w:pPr>
              <w:spacing w:after="0" w:line="240" w:lineRule="auto"/>
              <w:rPr>
                <w:rFonts w:ascii="Times New Roman" w:eastAsia="Calibri" w:hAnsi="Times New Roman" w:cs="Times New Roman"/>
                <w:sz w:val="18"/>
                <w:szCs w:val="18"/>
              </w:rPr>
            </w:pPr>
            <w:r w:rsidRPr="00EC59A2">
              <w:rPr>
                <w:rFonts w:ascii="Times New Roman" w:eastAsia="Calibri" w:hAnsi="Times New Roman" w:cs="Times New Roman"/>
                <w:sz w:val="18"/>
                <w:szCs w:val="18"/>
              </w:rPr>
              <w:t xml:space="preserve">Nesplnená </w:t>
            </w: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EC59A2"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Nezáujem profi </w:t>
            </w:r>
            <w:r w:rsidRPr="00EC59A2">
              <w:rPr>
                <w:rFonts w:ascii="Times New Roman" w:eastAsia="Calibri" w:hAnsi="Times New Roman" w:cs="Times New Roman"/>
                <w:sz w:val="18"/>
                <w:szCs w:val="18"/>
              </w:rPr>
              <w:t xml:space="preserve"> </w:t>
            </w: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EC59A2" w:rsidRDefault="00B956B1" w:rsidP="009478F4">
            <w:pPr>
              <w:spacing w:after="0" w:line="240" w:lineRule="auto"/>
              <w:rPr>
                <w:rFonts w:ascii="Times New Roman" w:eastAsia="Calibri" w:hAnsi="Times New Roman" w:cs="Times New Roman"/>
                <w:sz w:val="18"/>
                <w:szCs w:val="18"/>
              </w:rPr>
            </w:pPr>
            <w:r w:rsidRPr="00EC59A2">
              <w:rPr>
                <w:rFonts w:ascii="Times New Roman" w:eastAsia="Calibri" w:hAnsi="Times New Roman" w:cs="Times New Roman"/>
                <w:sz w:val="18"/>
                <w:szCs w:val="18"/>
              </w:rPr>
              <w:t xml:space="preserve">   Áno  </w:t>
            </w:r>
          </w:p>
        </w:tc>
        <w:tc>
          <w:tcPr>
            <w:tcW w:w="1016" w:type="dxa"/>
            <w:tcBorders>
              <w:top w:val="single" w:sz="8" w:space="0" w:color="4F81BD"/>
              <w:left w:val="single" w:sz="8" w:space="0" w:color="4F81BD"/>
              <w:bottom w:val="single" w:sz="8" w:space="0" w:color="4F81BD"/>
              <w:right w:val="single" w:sz="8" w:space="0" w:color="4F81BD"/>
            </w:tcBorders>
            <w:shd w:val="clear" w:color="auto" w:fill="FFFFFF" w:themeFill="background1"/>
            <w:tcMar>
              <w:left w:w="108" w:type="dxa"/>
              <w:right w:w="108" w:type="dxa"/>
            </w:tcMar>
          </w:tcPr>
          <w:p w:rsidR="00B956B1" w:rsidRPr="00EC59A2" w:rsidRDefault="00B956B1" w:rsidP="009478F4">
            <w:pPr>
              <w:spacing w:after="0" w:line="240" w:lineRule="auto"/>
              <w:rPr>
                <w:rFonts w:ascii="Times New Roman" w:eastAsia="Calibri" w:hAnsi="Times New Roman" w:cs="Times New Roman"/>
                <w:sz w:val="18"/>
                <w:szCs w:val="18"/>
              </w:rPr>
            </w:pPr>
            <w:r w:rsidRPr="00EC59A2">
              <w:rPr>
                <w:rFonts w:ascii="Times New Roman" w:eastAsia="Calibri" w:hAnsi="Times New Roman" w:cs="Times New Roman"/>
                <w:sz w:val="18"/>
                <w:szCs w:val="18"/>
              </w:rPr>
              <w:t xml:space="preserve"> Nie </w:t>
            </w:r>
          </w:p>
        </w:tc>
      </w:tr>
      <w:tr w:rsidR="00B956B1" w:rsidRPr="00AA6233" w:rsidTr="00B956B1">
        <w:trPr>
          <w:trHeight w:val="1"/>
        </w:trPr>
        <w:tc>
          <w:tcPr>
            <w:tcW w:w="3946"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AA6233" w:rsidRDefault="00B956B1" w:rsidP="009478F4">
            <w:pPr>
              <w:spacing w:after="0" w:line="240" w:lineRule="auto"/>
              <w:rPr>
                <w:rFonts w:ascii="Times New Roman" w:eastAsia="Calibri" w:hAnsi="Times New Roman" w:cs="Times New Roman"/>
                <w:sz w:val="20"/>
                <w:szCs w:val="20"/>
              </w:rPr>
            </w:pPr>
            <w:r w:rsidRPr="00AA6233">
              <w:rPr>
                <w:rFonts w:ascii="Times New Roman" w:eastAsia="Calibri" w:hAnsi="Times New Roman" w:cs="Times New Roman"/>
                <w:sz w:val="20"/>
                <w:szCs w:val="20"/>
              </w:rPr>
              <w:t>3.</w:t>
            </w:r>
            <w:r>
              <w:rPr>
                <w:rFonts w:ascii="Times New Roman" w:eastAsia="Calibri" w:hAnsi="Times New Roman" w:cs="Times New Roman"/>
                <w:sz w:val="20"/>
                <w:szCs w:val="20"/>
              </w:rPr>
              <w:t xml:space="preserve">postupné </w:t>
            </w:r>
            <w:r w:rsidRPr="00AA6233">
              <w:rPr>
                <w:rFonts w:ascii="Times New Roman" w:eastAsia="Calibri" w:hAnsi="Times New Roman" w:cs="Times New Roman"/>
                <w:sz w:val="20"/>
                <w:szCs w:val="20"/>
              </w:rPr>
              <w:t>vy</w:t>
            </w:r>
            <w:r w:rsidR="000615EB">
              <w:rPr>
                <w:rFonts w:ascii="Times New Roman" w:eastAsia="Calibri" w:hAnsi="Times New Roman" w:cs="Times New Roman"/>
                <w:sz w:val="20"/>
                <w:szCs w:val="20"/>
              </w:rPr>
              <w:t xml:space="preserve">tvorenie skupiny pre MD </w:t>
            </w: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r w:rsidRPr="007653F8">
              <w:rPr>
                <w:rFonts w:ascii="Times New Roman" w:eastAsia="Calibri" w:hAnsi="Times New Roman" w:cs="Times New Roman"/>
                <w:sz w:val="18"/>
                <w:szCs w:val="18"/>
              </w:rPr>
              <w:t>r. 2015</w:t>
            </w: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r w:rsidRPr="007653F8">
              <w:rPr>
                <w:rFonts w:ascii="Times New Roman" w:eastAsia="Calibri" w:hAnsi="Times New Roman" w:cs="Times New Roman"/>
                <w:sz w:val="18"/>
                <w:szCs w:val="18"/>
              </w:rPr>
              <w:t xml:space="preserve">Nesplnená </w:t>
            </w: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0615EB"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Nedostatok priestorov</w:t>
            </w:r>
            <w:r w:rsidR="00B956B1" w:rsidRPr="007653F8">
              <w:rPr>
                <w:rFonts w:ascii="Times New Roman" w:eastAsia="Calibri" w:hAnsi="Times New Roman" w:cs="Times New Roman"/>
                <w:sz w:val="18"/>
                <w:szCs w:val="18"/>
              </w:rPr>
              <w:t xml:space="preserve"> </w:t>
            </w: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Default="00B956B1" w:rsidP="009478F4">
            <w:pPr>
              <w:spacing w:after="0" w:line="240" w:lineRule="auto"/>
              <w:rPr>
                <w:rFonts w:ascii="Times New Roman" w:eastAsia="Calibri" w:hAnsi="Times New Roman" w:cs="Times New Roman"/>
                <w:sz w:val="18"/>
                <w:szCs w:val="18"/>
              </w:rPr>
            </w:pPr>
            <w:r w:rsidRPr="007653F8">
              <w:rPr>
                <w:rFonts w:ascii="Times New Roman" w:eastAsia="Calibri" w:hAnsi="Times New Roman" w:cs="Times New Roman"/>
                <w:sz w:val="18"/>
                <w:szCs w:val="18"/>
              </w:rPr>
              <w:t xml:space="preserve">  </w:t>
            </w: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  Áno </w:t>
            </w:r>
          </w:p>
        </w:tc>
        <w:tc>
          <w:tcPr>
            <w:tcW w:w="1016" w:type="dxa"/>
            <w:tcBorders>
              <w:top w:val="single" w:sz="8" w:space="0" w:color="4F81BD"/>
              <w:left w:val="single" w:sz="8" w:space="0" w:color="4F81BD"/>
              <w:bottom w:val="single" w:sz="8" w:space="0" w:color="4F81BD"/>
              <w:right w:val="single" w:sz="8" w:space="0" w:color="4F81BD"/>
            </w:tcBorders>
            <w:shd w:val="clear" w:color="auto" w:fill="FFFFFF" w:themeFill="background1"/>
            <w:tcMar>
              <w:left w:w="108" w:type="dxa"/>
              <w:right w:w="108" w:type="dxa"/>
            </w:tcMar>
          </w:tcPr>
          <w:p w:rsidR="00B956B1" w:rsidRDefault="00B956B1" w:rsidP="009478F4">
            <w:pPr>
              <w:spacing w:after="0" w:line="240" w:lineRule="auto"/>
              <w:rPr>
                <w:rFonts w:ascii="Times New Roman" w:eastAsia="Calibri" w:hAnsi="Times New Roman" w:cs="Times New Roman"/>
                <w:sz w:val="18"/>
                <w:szCs w:val="18"/>
              </w:rPr>
            </w:pPr>
          </w:p>
          <w:p w:rsidR="00B956B1" w:rsidRPr="007653F8" w:rsidRDefault="00B956B1" w:rsidP="009478F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Nie </w:t>
            </w:r>
          </w:p>
        </w:tc>
      </w:tr>
      <w:tr w:rsidR="00B956B1" w:rsidRPr="00AA6233" w:rsidTr="00B956B1">
        <w:trPr>
          <w:trHeight w:val="1"/>
        </w:trPr>
        <w:tc>
          <w:tcPr>
            <w:tcW w:w="3946"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Default="00B956B1" w:rsidP="009478F4">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4. integrácia detí s poruchami správania </w:t>
            </w:r>
          </w:p>
          <w:p w:rsidR="00B956B1" w:rsidRPr="00AA6233" w:rsidRDefault="00B956B1" w:rsidP="009478F4">
            <w:pPr>
              <w:spacing w:after="0" w:line="240" w:lineRule="auto"/>
              <w:rPr>
                <w:rFonts w:ascii="Times New Roman" w:eastAsia="Calibri" w:hAnsi="Times New Roman" w:cs="Times New Roman"/>
                <w:sz w:val="20"/>
                <w:szCs w:val="20"/>
              </w:rPr>
            </w:pP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r w:rsidRPr="007653F8">
              <w:rPr>
                <w:rFonts w:ascii="Times New Roman" w:eastAsia="Calibri" w:hAnsi="Times New Roman" w:cs="Times New Roman"/>
                <w:sz w:val="18"/>
                <w:szCs w:val="18"/>
              </w:rPr>
              <w:t xml:space="preserve">Trvalý </w:t>
            </w: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r w:rsidRPr="007653F8">
              <w:rPr>
                <w:rFonts w:ascii="Times New Roman" w:eastAsia="Calibri" w:hAnsi="Times New Roman" w:cs="Times New Roman"/>
                <w:sz w:val="18"/>
                <w:szCs w:val="18"/>
              </w:rPr>
              <w:t xml:space="preserve">Splnená </w:t>
            </w:r>
          </w:p>
        </w:tc>
        <w:tc>
          <w:tcPr>
            <w:tcW w:w="1134"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r w:rsidRPr="007653F8">
              <w:rPr>
                <w:rFonts w:ascii="Times New Roman" w:eastAsia="Calibri" w:hAnsi="Times New Roman" w:cs="Times New Roman"/>
                <w:sz w:val="18"/>
                <w:szCs w:val="18"/>
              </w:rPr>
              <w:t xml:space="preserve">        x</w:t>
            </w:r>
          </w:p>
        </w:tc>
        <w:tc>
          <w:tcPr>
            <w:tcW w:w="992" w:type="dxa"/>
            <w:tcBorders>
              <w:top w:val="single" w:sz="8" w:space="0" w:color="4F81BD"/>
              <w:left w:val="single" w:sz="8" w:space="0" w:color="4F81BD"/>
              <w:bottom w:val="single" w:sz="8" w:space="0" w:color="4F81BD"/>
              <w:right w:val="single" w:sz="8" w:space="0" w:color="4F81BD"/>
            </w:tcBorders>
            <w:shd w:val="clear" w:color="000000" w:fill="FFFFFF"/>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r w:rsidRPr="007653F8">
              <w:rPr>
                <w:rFonts w:ascii="Times New Roman" w:eastAsia="Calibri" w:hAnsi="Times New Roman" w:cs="Times New Roman"/>
                <w:sz w:val="18"/>
                <w:szCs w:val="18"/>
              </w:rPr>
              <w:t xml:space="preserve">  Áno </w:t>
            </w:r>
          </w:p>
        </w:tc>
        <w:tc>
          <w:tcPr>
            <w:tcW w:w="1016" w:type="dxa"/>
            <w:tcBorders>
              <w:top w:val="single" w:sz="8" w:space="0" w:color="4F81BD"/>
              <w:left w:val="single" w:sz="8" w:space="0" w:color="4F81BD"/>
              <w:bottom w:val="single" w:sz="8" w:space="0" w:color="4F81BD"/>
              <w:right w:val="single" w:sz="8" w:space="0" w:color="4F81BD"/>
            </w:tcBorders>
            <w:shd w:val="clear" w:color="auto" w:fill="FFFFFF" w:themeFill="background1"/>
            <w:tcMar>
              <w:left w:w="108" w:type="dxa"/>
              <w:right w:w="108" w:type="dxa"/>
            </w:tcMar>
          </w:tcPr>
          <w:p w:rsidR="00B956B1" w:rsidRPr="007653F8" w:rsidRDefault="00B956B1" w:rsidP="009478F4">
            <w:pPr>
              <w:spacing w:after="0" w:line="240" w:lineRule="auto"/>
              <w:rPr>
                <w:rFonts w:ascii="Times New Roman" w:eastAsia="Calibri" w:hAnsi="Times New Roman" w:cs="Times New Roman"/>
                <w:sz w:val="18"/>
                <w:szCs w:val="18"/>
              </w:rPr>
            </w:pPr>
            <w:r w:rsidRPr="007653F8">
              <w:rPr>
                <w:rFonts w:ascii="Times New Roman" w:eastAsia="Calibri" w:hAnsi="Times New Roman" w:cs="Times New Roman"/>
                <w:sz w:val="18"/>
                <w:szCs w:val="18"/>
              </w:rPr>
              <w:t xml:space="preserve">Nie </w:t>
            </w:r>
          </w:p>
        </w:tc>
      </w:tr>
    </w:tbl>
    <w:p w:rsidR="00321C6D" w:rsidRDefault="00321C6D" w:rsidP="00D52EF0">
      <w:pPr>
        <w:spacing w:after="0" w:line="240" w:lineRule="auto"/>
        <w:jc w:val="both"/>
      </w:pPr>
    </w:p>
    <w:p w:rsidR="00294E01" w:rsidRDefault="00FF0A22" w:rsidP="00D52EF0">
      <w:pPr>
        <w:spacing w:after="0" w:line="240" w:lineRule="auto"/>
        <w:jc w:val="both"/>
      </w:pPr>
      <w:r>
        <w:t xml:space="preserve">                          </w:t>
      </w:r>
    </w:p>
    <w:p w:rsidR="00294E01" w:rsidRDefault="00294E01" w:rsidP="00D52EF0">
      <w:pPr>
        <w:spacing w:after="0" w:line="240" w:lineRule="auto"/>
        <w:jc w:val="both"/>
      </w:pPr>
    </w:p>
    <w:p w:rsidR="00294E01" w:rsidRDefault="00294E01" w:rsidP="00D52EF0">
      <w:pPr>
        <w:spacing w:after="0" w:line="240" w:lineRule="auto"/>
        <w:jc w:val="both"/>
      </w:pPr>
    </w:p>
    <w:p w:rsidR="00FF0A22" w:rsidRPr="00FF0A22" w:rsidRDefault="00294E01" w:rsidP="00D52EF0">
      <w:pPr>
        <w:spacing w:after="0" w:line="240" w:lineRule="auto"/>
        <w:jc w:val="both"/>
        <w:rPr>
          <w:rFonts w:ascii="Times New Roman" w:hAnsi="Times New Roman" w:cs="Times New Roman"/>
          <w:b/>
          <w:sz w:val="28"/>
        </w:rPr>
      </w:pPr>
      <w:r>
        <w:t xml:space="preserve">                          </w:t>
      </w:r>
      <w:r w:rsidR="00FF0A22" w:rsidRPr="00FF0A22">
        <w:rPr>
          <w:rFonts w:ascii="Times New Roman" w:hAnsi="Times New Roman" w:cs="Times New Roman"/>
          <w:b/>
          <w:sz w:val="28"/>
        </w:rPr>
        <w:t>HODNOTENIE SRATEGICKÝCH CIEĽOV</w:t>
      </w:r>
    </w:p>
    <w:p w:rsidR="00FF0A22" w:rsidRPr="00FF0A22" w:rsidRDefault="00D52EF0" w:rsidP="00FF0A22">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sidR="00B956B1">
        <w:rPr>
          <w:rFonts w:ascii="Times New Roman" w:eastAsia="Times New Roman" w:hAnsi="Times New Roman" w:cs="Times New Roman"/>
          <w:b/>
          <w:sz w:val="28"/>
        </w:rPr>
        <w:t xml:space="preserve">                </w:t>
      </w:r>
      <w:r>
        <w:rPr>
          <w:rFonts w:ascii="Times New Roman" w:eastAsia="Times New Roman" w:hAnsi="Times New Roman" w:cs="Times New Roman"/>
          <w:b/>
          <w:sz w:val="28"/>
        </w:rPr>
        <w:t xml:space="preserve">  </w:t>
      </w:r>
    </w:p>
    <w:p w:rsidR="000615EB" w:rsidRDefault="000615EB" w:rsidP="00FF0A22">
      <w:pPr>
        <w:pStyle w:val="Bezriadkovania"/>
        <w:spacing w:line="276" w:lineRule="auto"/>
        <w:jc w:val="both"/>
        <w:rPr>
          <w:rFonts w:ascii="Times New Roman" w:hAnsi="Times New Roman" w:cs="Times New Roman"/>
          <w:b/>
          <w:bCs/>
          <w:sz w:val="24"/>
          <w:szCs w:val="24"/>
        </w:rPr>
      </w:pPr>
      <w:r w:rsidRPr="00FF0A22">
        <w:rPr>
          <w:rFonts w:ascii="Times New Roman" w:hAnsi="Times New Roman" w:cs="Times New Roman"/>
          <w:b/>
          <w:bCs/>
          <w:sz w:val="24"/>
          <w:szCs w:val="24"/>
        </w:rPr>
        <w:t xml:space="preserve">STRATEGICKÝ CIEĽ Č.1 </w:t>
      </w:r>
      <w:r w:rsidR="00FF0A22" w:rsidRPr="00FF0A22">
        <w:rPr>
          <w:rFonts w:ascii="Times New Roman" w:hAnsi="Times New Roman" w:cs="Times New Roman"/>
          <w:b/>
          <w:bCs/>
          <w:sz w:val="24"/>
          <w:szCs w:val="24"/>
        </w:rPr>
        <w:t xml:space="preserve">: </w:t>
      </w:r>
    </w:p>
    <w:p w:rsidR="00FF0A22" w:rsidRPr="000615EB" w:rsidRDefault="000615EB" w:rsidP="00FF0A22">
      <w:pPr>
        <w:pStyle w:val="Bezriadkovania"/>
        <w:spacing w:line="276" w:lineRule="auto"/>
        <w:jc w:val="both"/>
        <w:rPr>
          <w:rFonts w:ascii="Times New Roman" w:hAnsi="Times New Roman" w:cs="Times New Roman"/>
          <w:b/>
          <w:szCs w:val="24"/>
        </w:rPr>
      </w:pPr>
      <w:r w:rsidRPr="000615EB">
        <w:rPr>
          <w:rFonts w:ascii="Times New Roman" w:hAnsi="Times New Roman" w:cs="Times New Roman"/>
          <w:b/>
          <w:bCs/>
          <w:szCs w:val="24"/>
        </w:rPr>
        <w:t>R</w:t>
      </w:r>
      <w:r w:rsidR="00FF0A22" w:rsidRPr="000615EB">
        <w:rPr>
          <w:rFonts w:ascii="Times New Roman" w:hAnsi="Times New Roman" w:cs="Times New Roman"/>
          <w:b/>
          <w:bCs/>
          <w:szCs w:val="24"/>
        </w:rPr>
        <w:t xml:space="preserve">ozvojom, podporou a následným hodnotením riadiť zamestnancov a procesy v zariadení tak, aby výsledkom bola primeraná spokojnosť dieťaťa a naplnené jeho individuálne potreby  </w:t>
      </w:r>
    </w:p>
    <w:p w:rsidR="00FF0A22" w:rsidRPr="000615EB" w:rsidRDefault="00FF0A22" w:rsidP="00D52EF0">
      <w:pPr>
        <w:rPr>
          <w:sz w:val="20"/>
        </w:rPr>
      </w:pPr>
    </w:p>
    <w:p w:rsidR="00D52EF0" w:rsidRPr="000615EB" w:rsidRDefault="00E72550" w:rsidP="00D52EF0">
      <w:pPr>
        <w:spacing w:after="0" w:line="240" w:lineRule="auto"/>
        <w:jc w:val="both"/>
        <w:rPr>
          <w:rFonts w:ascii="Times New Roman" w:eastAsia="Times New Roman" w:hAnsi="Times New Roman" w:cs="Times New Roman"/>
          <w:b/>
          <w:sz w:val="24"/>
        </w:rPr>
      </w:pPr>
      <w:r w:rsidRPr="000615EB">
        <w:rPr>
          <w:rFonts w:ascii="Times New Roman" w:eastAsia="Times New Roman" w:hAnsi="Times New Roman" w:cs="Times New Roman"/>
          <w:b/>
          <w:sz w:val="24"/>
        </w:rPr>
        <w:t>Personá</w:t>
      </w:r>
      <w:r w:rsidR="000615EB" w:rsidRPr="000615EB">
        <w:rPr>
          <w:rFonts w:ascii="Times New Roman" w:eastAsia="Times New Roman" w:hAnsi="Times New Roman" w:cs="Times New Roman"/>
          <w:b/>
          <w:sz w:val="24"/>
        </w:rPr>
        <w:t xml:space="preserve">lne podmienky </w:t>
      </w:r>
    </w:p>
    <w:tbl>
      <w:tblPr>
        <w:tblStyle w:val="Mriekatabuky"/>
        <w:tblW w:w="0" w:type="auto"/>
        <w:tblLook w:val="04A0" w:firstRow="1" w:lastRow="0" w:firstColumn="1" w:lastColumn="0" w:noHBand="0" w:noVBand="1"/>
      </w:tblPr>
      <w:tblGrid>
        <w:gridCol w:w="2755"/>
        <w:gridCol w:w="1415"/>
        <w:gridCol w:w="1808"/>
        <w:gridCol w:w="1667"/>
        <w:gridCol w:w="1417"/>
      </w:tblGrid>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Zamestnanci </w:t>
            </w: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Prepočítaný počet </w:t>
            </w: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Fyzický počet </w:t>
            </w: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Z toho mužov </w:t>
            </w: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Z toho žien </w:t>
            </w:r>
          </w:p>
        </w:tc>
      </w:tr>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p>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Počet zamestnancov celkom</w:t>
            </w:r>
          </w:p>
        </w:tc>
        <w:tc>
          <w:tcPr>
            <w:tcW w:w="1415" w:type="dxa"/>
            <w:shd w:val="clear" w:color="auto" w:fill="DEEAF6" w:themeFill="accent1" w:themeFillTint="33"/>
          </w:tcPr>
          <w:p w:rsidR="00D52EF0" w:rsidRPr="000615EB" w:rsidRDefault="00D52EF0" w:rsidP="009478F4">
            <w:pPr>
              <w:rPr>
                <w:rFonts w:ascii="Times New Roman" w:eastAsia="Times New Roman" w:hAnsi="Times New Roman" w:cs="Times New Roman"/>
                <w:b/>
              </w:rPr>
            </w:pPr>
          </w:p>
          <w:p w:rsidR="00D52EF0" w:rsidRPr="000615EB" w:rsidRDefault="0006372B" w:rsidP="009478F4">
            <w:pPr>
              <w:rPr>
                <w:rFonts w:ascii="Times New Roman" w:eastAsia="Times New Roman" w:hAnsi="Times New Roman" w:cs="Times New Roman"/>
                <w:b/>
              </w:rPr>
            </w:pPr>
            <w:r w:rsidRPr="000615EB">
              <w:rPr>
                <w:rFonts w:ascii="Times New Roman" w:eastAsia="Times New Roman" w:hAnsi="Times New Roman" w:cs="Times New Roman"/>
                <w:b/>
              </w:rPr>
              <w:t>32</w:t>
            </w: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p>
          <w:p w:rsidR="00D52EF0" w:rsidRPr="000615EB" w:rsidRDefault="0006372B" w:rsidP="009478F4">
            <w:pPr>
              <w:jc w:val="both"/>
              <w:rPr>
                <w:rFonts w:ascii="Times New Roman" w:eastAsia="Times New Roman" w:hAnsi="Times New Roman" w:cs="Times New Roman"/>
                <w:b/>
              </w:rPr>
            </w:pPr>
            <w:r w:rsidRPr="000615EB">
              <w:rPr>
                <w:rFonts w:ascii="Times New Roman" w:eastAsia="Times New Roman" w:hAnsi="Times New Roman" w:cs="Times New Roman"/>
                <w:b/>
              </w:rPr>
              <w:t>32</w:t>
            </w: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p>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5</w:t>
            </w: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p>
          <w:p w:rsidR="00D52EF0" w:rsidRPr="000615EB" w:rsidRDefault="0006372B" w:rsidP="009478F4">
            <w:pPr>
              <w:jc w:val="both"/>
              <w:rPr>
                <w:rFonts w:ascii="Times New Roman" w:eastAsia="Times New Roman" w:hAnsi="Times New Roman" w:cs="Times New Roman"/>
                <w:b/>
              </w:rPr>
            </w:pPr>
            <w:r w:rsidRPr="000615EB">
              <w:rPr>
                <w:rFonts w:ascii="Times New Roman" w:eastAsia="Times New Roman" w:hAnsi="Times New Roman" w:cs="Times New Roman"/>
                <w:b/>
              </w:rPr>
              <w:t>27</w:t>
            </w:r>
          </w:p>
        </w:tc>
      </w:tr>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Z toho:</w:t>
            </w: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r>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p>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Zamestnanci priameho kontaktu </w:t>
            </w: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          </w:t>
            </w:r>
          </w:p>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         </w:t>
            </w:r>
          </w:p>
          <w:p w:rsidR="00D52EF0" w:rsidRPr="000615EB" w:rsidRDefault="00FF0A22" w:rsidP="009478F4">
            <w:pPr>
              <w:jc w:val="both"/>
              <w:rPr>
                <w:rFonts w:ascii="Times New Roman" w:eastAsia="Times New Roman" w:hAnsi="Times New Roman" w:cs="Times New Roman"/>
                <w:b/>
              </w:rPr>
            </w:pPr>
            <w:r w:rsidRPr="000615EB">
              <w:rPr>
                <w:rFonts w:ascii="Times New Roman" w:eastAsia="Times New Roman" w:hAnsi="Times New Roman" w:cs="Times New Roman"/>
                <w:b/>
              </w:rPr>
              <w:t>23</w:t>
            </w: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p>
          <w:p w:rsidR="00FF0A22" w:rsidRPr="000615EB" w:rsidRDefault="00FF0A22" w:rsidP="009478F4">
            <w:pPr>
              <w:jc w:val="both"/>
              <w:rPr>
                <w:rFonts w:ascii="Times New Roman" w:eastAsia="Times New Roman" w:hAnsi="Times New Roman" w:cs="Times New Roman"/>
                <w:b/>
              </w:rPr>
            </w:pPr>
          </w:p>
          <w:p w:rsidR="00FF0A22" w:rsidRPr="000615EB" w:rsidRDefault="00FF0A22" w:rsidP="009478F4">
            <w:pPr>
              <w:jc w:val="both"/>
              <w:rPr>
                <w:rFonts w:ascii="Times New Roman" w:eastAsia="Times New Roman" w:hAnsi="Times New Roman" w:cs="Times New Roman"/>
                <w:b/>
              </w:rPr>
            </w:pPr>
            <w:r w:rsidRPr="000615EB">
              <w:rPr>
                <w:rFonts w:ascii="Times New Roman" w:eastAsia="Times New Roman" w:hAnsi="Times New Roman" w:cs="Times New Roman"/>
                <w:b/>
              </w:rPr>
              <w:t>23</w:t>
            </w: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p>
          <w:p w:rsidR="00FF0A22" w:rsidRPr="000615EB" w:rsidRDefault="00FF0A22" w:rsidP="009478F4">
            <w:pPr>
              <w:jc w:val="both"/>
              <w:rPr>
                <w:rFonts w:ascii="Times New Roman" w:eastAsia="Times New Roman" w:hAnsi="Times New Roman" w:cs="Times New Roman"/>
                <w:b/>
              </w:rPr>
            </w:pPr>
          </w:p>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3</w:t>
            </w:r>
          </w:p>
        </w:tc>
        <w:tc>
          <w:tcPr>
            <w:tcW w:w="1417" w:type="dxa"/>
            <w:shd w:val="clear" w:color="auto" w:fill="DEEAF6" w:themeFill="accent1" w:themeFillTint="33"/>
          </w:tcPr>
          <w:p w:rsidR="00FF0A22" w:rsidRPr="000615EB" w:rsidRDefault="00FF0A22" w:rsidP="009478F4">
            <w:pPr>
              <w:jc w:val="both"/>
              <w:rPr>
                <w:rFonts w:ascii="Times New Roman" w:eastAsia="Times New Roman" w:hAnsi="Times New Roman" w:cs="Times New Roman"/>
                <w:b/>
              </w:rPr>
            </w:pPr>
          </w:p>
          <w:p w:rsidR="00FF0A22" w:rsidRPr="000615EB" w:rsidRDefault="00FF0A22" w:rsidP="009478F4">
            <w:pPr>
              <w:jc w:val="both"/>
              <w:rPr>
                <w:rFonts w:ascii="Times New Roman" w:eastAsia="Times New Roman" w:hAnsi="Times New Roman" w:cs="Times New Roman"/>
                <w:b/>
              </w:rPr>
            </w:pPr>
          </w:p>
          <w:p w:rsidR="00D52EF0" w:rsidRPr="000615EB" w:rsidRDefault="00FF0A22" w:rsidP="009478F4">
            <w:pPr>
              <w:jc w:val="both"/>
              <w:rPr>
                <w:rFonts w:ascii="Times New Roman" w:eastAsia="Times New Roman" w:hAnsi="Times New Roman" w:cs="Times New Roman"/>
                <w:b/>
              </w:rPr>
            </w:pPr>
            <w:r w:rsidRPr="000615EB">
              <w:rPr>
                <w:rFonts w:ascii="Times New Roman" w:eastAsia="Times New Roman" w:hAnsi="Times New Roman" w:cs="Times New Roman"/>
                <w:b/>
              </w:rPr>
              <w:t>20</w:t>
            </w:r>
          </w:p>
        </w:tc>
      </w:tr>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V tom :</w:t>
            </w: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r>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 xml:space="preserve">Vychovávateľ </w:t>
            </w: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 xml:space="preserve">12 </w:t>
            </w: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12</w:t>
            </w: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1</w:t>
            </w: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11</w:t>
            </w:r>
          </w:p>
        </w:tc>
      </w:tr>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 xml:space="preserve">Pomocný vychovávateľ </w:t>
            </w: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 xml:space="preserve"> 8</w:t>
            </w: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 xml:space="preserve"> 8</w:t>
            </w: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2</w:t>
            </w: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 xml:space="preserve">  6</w:t>
            </w:r>
          </w:p>
        </w:tc>
      </w:tr>
      <w:tr w:rsidR="00D52EF0" w:rsidTr="009478F4">
        <w:tc>
          <w:tcPr>
            <w:tcW w:w="2755" w:type="dxa"/>
            <w:shd w:val="clear" w:color="auto" w:fill="DEEAF6" w:themeFill="accent1" w:themeFillTint="33"/>
          </w:tcPr>
          <w:p w:rsidR="00D52EF0" w:rsidRPr="000615EB" w:rsidRDefault="00D52EF0" w:rsidP="009478F4">
            <w:pPr>
              <w:rPr>
                <w:rFonts w:ascii="Times New Roman" w:eastAsia="Times New Roman" w:hAnsi="Times New Roman" w:cs="Times New Roman"/>
              </w:rPr>
            </w:pPr>
            <w:r w:rsidRPr="000615EB">
              <w:rPr>
                <w:rFonts w:ascii="Times New Roman" w:eastAsia="Times New Roman" w:hAnsi="Times New Roman" w:cs="Times New Roman"/>
              </w:rPr>
              <w:t>Pomocný vychovávateľ s ekonomickou agendou</w:t>
            </w: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 xml:space="preserve"> 4</w:t>
            </w: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4</w:t>
            </w: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0</w:t>
            </w: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4</w:t>
            </w:r>
          </w:p>
        </w:tc>
      </w:tr>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r>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p>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Odborný tím </w:t>
            </w: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         </w:t>
            </w:r>
          </w:p>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3</w:t>
            </w: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p>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3</w:t>
            </w: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p>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0</w:t>
            </w: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p>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3</w:t>
            </w:r>
          </w:p>
        </w:tc>
      </w:tr>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 xml:space="preserve">V tom: </w:t>
            </w: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r>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 xml:space="preserve">Psychológ </w:t>
            </w: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1</w:t>
            </w: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1</w:t>
            </w: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0</w:t>
            </w: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1</w:t>
            </w:r>
          </w:p>
        </w:tc>
      </w:tr>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lastRenderedPageBreak/>
              <w:t xml:space="preserve">Liečebný pedagóg </w:t>
            </w: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0</w:t>
            </w: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0</w:t>
            </w: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0</w:t>
            </w: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0</w:t>
            </w:r>
          </w:p>
        </w:tc>
      </w:tr>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 xml:space="preserve">Špeciálny pedagóg </w:t>
            </w: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0</w:t>
            </w: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0</w:t>
            </w: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0</w:t>
            </w: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0</w:t>
            </w:r>
          </w:p>
        </w:tc>
      </w:tr>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 xml:space="preserve">Sociálny pracovník </w:t>
            </w: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2</w:t>
            </w: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2</w:t>
            </w: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0</w:t>
            </w: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2</w:t>
            </w:r>
          </w:p>
        </w:tc>
      </w:tr>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p>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Administratívni pracovníci </w:t>
            </w: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        </w:t>
            </w:r>
          </w:p>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4  </w:t>
            </w: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p>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4</w:t>
            </w: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p>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0</w:t>
            </w: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p>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4</w:t>
            </w:r>
          </w:p>
        </w:tc>
      </w:tr>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V tom :</w:t>
            </w: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r>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Riaditeľ</w:t>
            </w: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1</w:t>
            </w: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1</w:t>
            </w: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0</w:t>
            </w: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1</w:t>
            </w:r>
          </w:p>
        </w:tc>
      </w:tr>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Ekonóm</w:t>
            </w: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1</w:t>
            </w: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1</w:t>
            </w: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0</w:t>
            </w: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1</w:t>
            </w:r>
          </w:p>
        </w:tc>
      </w:tr>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PaM</w:t>
            </w: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1</w:t>
            </w: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1</w:t>
            </w: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0</w:t>
            </w: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1</w:t>
            </w:r>
          </w:p>
        </w:tc>
      </w:tr>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Hospodár</w:t>
            </w: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1</w:t>
            </w: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1</w:t>
            </w: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0</w:t>
            </w: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0</w:t>
            </w:r>
          </w:p>
        </w:tc>
      </w:tr>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r>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Prevádzkoví zamestnanci </w:t>
            </w: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2</w:t>
            </w: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2</w:t>
            </w: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2</w:t>
            </w: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b/>
              </w:rPr>
            </w:pPr>
            <w:r w:rsidRPr="000615EB">
              <w:rPr>
                <w:rFonts w:ascii="Times New Roman" w:eastAsia="Times New Roman" w:hAnsi="Times New Roman" w:cs="Times New Roman"/>
                <w:b/>
              </w:rPr>
              <w:t>0</w:t>
            </w:r>
          </w:p>
        </w:tc>
      </w:tr>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tc>
      </w:tr>
      <w:tr w:rsidR="00D52EF0" w:rsidTr="009478F4">
        <w:tc>
          <w:tcPr>
            <w:tcW w:w="275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Počet vedúcich zamestnancov</w:t>
            </w: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3</w:t>
            </w: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3</w:t>
            </w: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0</w:t>
            </w: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3</w:t>
            </w:r>
          </w:p>
        </w:tc>
      </w:tr>
      <w:tr w:rsidR="00D52EF0" w:rsidTr="009478F4">
        <w:tc>
          <w:tcPr>
            <w:tcW w:w="2755" w:type="dxa"/>
            <w:shd w:val="clear" w:color="auto" w:fill="DEEAF6" w:themeFill="accent1" w:themeFillTint="33"/>
          </w:tcPr>
          <w:p w:rsidR="00D52EF0" w:rsidRPr="000615EB" w:rsidRDefault="00D52EF0" w:rsidP="009478F4">
            <w:pPr>
              <w:rPr>
                <w:rFonts w:ascii="Times New Roman" w:eastAsia="Times New Roman" w:hAnsi="Times New Roman" w:cs="Times New Roman"/>
              </w:rPr>
            </w:pPr>
            <w:r w:rsidRPr="000615EB">
              <w:rPr>
                <w:rFonts w:ascii="Times New Roman" w:eastAsia="Times New Roman" w:hAnsi="Times New Roman" w:cs="Times New Roman"/>
              </w:rPr>
              <w:t xml:space="preserve">Počet zamestnancov v dôchodkovom veku </w:t>
            </w: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 xml:space="preserve">      </w:t>
            </w:r>
          </w:p>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3</w:t>
            </w: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3</w:t>
            </w: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1</w:t>
            </w: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2</w:t>
            </w:r>
          </w:p>
        </w:tc>
      </w:tr>
      <w:tr w:rsidR="00D52EF0" w:rsidTr="009478F4">
        <w:tc>
          <w:tcPr>
            <w:tcW w:w="2755" w:type="dxa"/>
            <w:shd w:val="clear" w:color="auto" w:fill="DEEAF6" w:themeFill="accent1" w:themeFillTint="33"/>
          </w:tcPr>
          <w:p w:rsidR="00D52EF0" w:rsidRPr="000615EB" w:rsidRDefault="00D52EF0" w:rsidP="009478F4">
            <w:pPr>
              <w:rPr>
                <w:rFonts w:ascii="Times New Roman" w:eastAsia="Times New Roman" w:hAnsi="Times New Roman" w:cs="Times New Roman"/>
              </w:rPr>
            </w:pPr>
            <w:r w:rsidRPr="000615EB">
              <w:rPr>
                <w:rFonts w:ascii="Times New Roman" w:eastAsia="Times New Roman" w:hAnsi="Times New Roman" w:cs="Times New Roman"/>
              </w:rPr>
              <w:t xml:space="preserve">Počet zamestnancov zvyšujúcich si kvalifikáciu </w:t>
            </w:r>
          </w:p>
        </w:tc>
        <w:tc>
          <w:tcPr>
            <w:tcW w:w="1415"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2</w:t>
            </w:r>
          </w:p>
        </w:tc>
        <w:tc>
          <w:tcPr>
            <w:tcW w:w="1808"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2</w:t>
            </w:r>
          </w:p>
        </w:tc>
        <w:tc>
          <w:tcPr>
            <w:tcW w:w="166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0</w:t>
            </w:r>
          </w:p>
        </w:tc>
        <w:tc>
          <w:tcPr>
            <w:tcW w:w="1417" w:type="dxa"/>
            <w:shd w:val="clear" w:color="auto" w:fill="DEEAF6" w:themeFill="accent1" w:themeFillTint="33"/>
          </w:tcPr>
          <w:p w:rsidR="00D52EF0" w:rsidRPr="000615EB" w:rsidRDefault="00D52EF0" w:rsidP="009478F4">
            <w:pPr>
              <w:jc w:val="both"/>
              <w:rPr>
                <w:rFonts w:ascii="Times New Roman" w:eastAsia="Times New Roman" w:hAnsi="Times New Roman" w:cs="Times New Roman"/>
              </w:rPr>
            </w:pPr>
          </w:p>
          <w:p w:rsidR="00D52EF0" w:rsidRPr="000615EB" w:rsidRDefault="00D52EF0" w:rsidP="009478F4">
            <w:pPr>
              <w:jc w:val="both"/>
              <w:rPr>
                <w:rFonts w:ascii="Times New Roman" w:eastAsia="Times New Roman" w:hAnsi="Times New Roman" w:cs="Times New Roman"/>
              </w:rPr>
            </w:pPr>
            <w:r w:rsidRPr="000615EB">
              <w:rPr>
                <w:rFonts w:ascii="Times New Roman" w:eastAsia="Times New Roman" w:hAnsi="Times New Roman" w:cs="Times New Roman"/>
              </w:rPr>
              <w:t>2</w:t>
            </w:r>
          </w:p>
        </w:tc>
      </w:tr>
    </w:tbl>
    <w:p w:rsidR="00B956B1" w:rsidRDefault="00B956B1" w:rsidP="00B956B1">
      <w:pPr>
        <w:spacing w:after="0" w:line="240" w:lineRule="auto"/>
        <w:jc w:val="both"/>
        <w:rPr>
          <w:rFonts w:ascii="Times New Roman" w:eastAsia="Times New Roman" w:hAnsi="Times New Roman" w:cs="Times New Roman"/>
          <w:b/>
          <w:sz w:val="24"/>
        </w:rPr>
      </w:pPr>
    </w:p>
    <w:p w:rsidR="000615EB" w:rsidRDefault="000615EB" w:rsidP="00B956B1">
      <w:pPr>
        <w:spacing w:after="0" w:line="240" w:lineRule="auto"/>
        <w:jc w:val="both"/>
        <w:rPr>
          <w:rFonts w:ascii="Times New Roman" w:eastAsia="Times New Roman" w:hAnsi="Times New Roman" w:cs="Times New Roman"/>
          <w:b/>
          <w:sz w:val="24"/>
        </w:rPr>
      </w:pPr>
    </w:p>
    <w:p w:rsidR="000615EB" w:rsidRDefault="000615EB" w:rsidP="00B956B1">
      <w:pPr>
        <w:spacing w:after="0" w:line="240" w:lineRule="auto"/>
        <w:jc w:val="both"/>
        <w:rPr>
          <w:rFonts w:ascii="Times New Roman" w:eastAsia="Times New Roman" w:hAnsi="Times New Roman" w:cs="Times New Roman"/>
          <w:b/>
          <w:sz w:val="24"/>
        </w:rPr>
      </w:pPr>
    </w:p>
    <w:p w:rsidR="000615EB" w:rsidRDefault="000615EB" w:rsidP="00B956B1">
      <w:pPr>
        <w:spacing w:after="0" w:line="240" w:lineRule="auto"/>
        <w:jc w:val="both"/>
        <w:rPr>
          <w:rFonts w:ascii="Times New Roman" w:eastAsia="Times New Roman" w:hAnsi="Times New Roman" w:cs="Times New Roman"/>
          <w:b/>
          <w:sz w:val="24"/>
        </w:rPr>
      </w:pPr>
    </w:p>
    <w:tbl>
      <w:tblPr>
        <w:tblStyle w:val="Mriekatabuky"/>
        <w:tblW w:w="0" w:type="auto"/>
        <w:tblLook w:val="04A0" w:firstRow="1" w:lastRow="0" w:firstColumn="1" w:lastColumn="0" w:noHBand="0" w:noVBand="1"/>
      </w:tblPr>
      <w:tblGrid>
        <w:gridCol w:w="1548"/>
        <w:gridCol w:w="1829"/>
        <w:gridCol w:w="1842"/>
        <w:gridCol w:w="2151"/>
        <w:gridCol w:w="1813"/>
      </w:tblGrid>
      <w:tr w:rsidR="00FF0A22" w:rsidTr="00FF0A22">
        <w:tc>
          <w:tcPr>
            <w:tcW w:w="1427"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b/>
              </w:rPr>
            </w:pPr>
            <w:r w:rsidRPr="000615EB">
              <w:rPr>
                <w:rFonts w:ascii="Times New Roman" w:eastAsia="Times New Roman" w:hAnsi="Times New Roman" w:cs="Times New Roman"/>
                <w:b/>
              </w:rPr>
              <w:t>Zaradenie</w:t>
            </w:r>
          </w:p>
        </w:tc>
        <w:tc>
          <w:tcPr>
            <w:tcW w:w="1829"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Snežienková </w:t>
            </w:r>
            <w:r w:rsidR="000615EB" w:rsidRPr="000615EB">
              <w:rPr>
                <w:rFonts w:ascii="Times New Roman" w:eastAsia="Times New Roman" w:hAnsi="Times New Roman" w:cs="Times New Roman"/>
                <w:b/>
              </w:rPr>
              <w:t xml:space="preserve">skupina </w:t>
            </w:r>
          </w:p>
        </w:tc>
        <w:tc>
          <w:tcPr>
            <w:tcW w:w="1842"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Citrónová </w:t>
            </w:r>
          </w:p>
          <w:p w:rsidR="000615EB" w:rsidRPr="000615EB" w:rsidRDefault="000615EB" w:rsidP="00FF0A22">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skupina </w:t>
            </w:r>
          </w:p>
        </w:tc>
        <w:tc>
          <w:tcPr>
            <w:tcW w:w="2151"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Narcisová </w:t>
            </w:r>
          </w:p>
          <w:p w:rsidR="000615EB" w:rsidRPr="000615EB" w:rsidRDefault="000615EB" w:rsidP="00FF0A22">
            <w:pPr>
              <w:jc w:val="both"/>
              <w:rPr>
                <w:rFonts w:ascii="Times New Roman" w:eastAsia="Times New Roman" w:hAnsi="Times New Roman" w:cs="Times New Roman"/>
                <w:b/>
              </w:rPr>
            </w:pPr>
            <w:r w:rsidRPr="000615EB">
              <w:rPr>
                <w:rFonts w:ascii="Times New Roman" w:eastAsia="Times New Roman" w:hAnsi="Times New Roman" w:cs="Times New Roman"/>
                <w:b/>
              </w:rPr>
              <w:t>skupina</w:t>
            </w:r>
          </w:p>
        </w:tc>
        <w:tc>
          <w:tcPr>
            <w:tcW w:w="1813"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Muškátová </w:t>
            </w:r>
          </w:p>
          <w:p w:rsidR="000615EB" w:rsidRPr="000615EB" w:rsidRDefault="000615EB" w:rsidP="00FF0A22">
            <w:pPr>
              <w:jc w:val="both"/>
              <w:rPr>
                <w:rFonts w:ascii="Times New Roman" w:eastAsia="Times New Roman" w:hAnsi="Times New Roman" w:cs="Times New Roman"/>
                <w:b/>
              </w:rPr>
            </w:pPr>
            <w:r w:rsidRPr="000615EB">
              <w:rPr>
                <w:rFonts w:ascii="Times New Roman" w:eastAsia="Times New Roman" w:hAnsi="Times New Roman" w:cs="Times New Roman"/>
                <w:b/>
              </w:rPr>
              <w:t>skupina</w:t>
            </w:r>
          </w:p>
        </w:tc>
      </w:tr>
      <w:tr w:rsidR="00FF0A22" w:rsidTr="00FF0A22">
        <w:tc>
          <w:tcPr>
            <w:tcW w:w="1427"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rPr>
            </w:pPr>
            <w:r w:rsidRPr="000615EB">
              <w:rPr>
                <w:rFonts w:ascii="Times New Roman" w:eastAsia="Times New Roman" w:hAnsi="Times New Roman" w:cs="Times New Roman"/>
              </w:rPr>
              <w:t xml:space="preserve">Koordinátor </w:t>
            </w:r>
          </w:p>
        </w:tc>
        <w:tc>
          <w:tcPr>
            <w:tcW w:w="1829"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rPr>
            </w:pPr>
            <w:r w:rsidRPr="000615EB">
              <w:rPr>
                <w:rFonts w:ascii="Times New Roman" w:eastAsia="Times New Roman" w:hAnsi="Times New Roman" w:cs="Times New Roman"/>
              </w:rPr>
              <w:t xml:space="preserve">1 </w:t>
            </w:r>
          </w:p>
        </w:tc>
        <w:tc>
          <w:tcPr>
            <w:tcW w:w="1842"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rPr>
            </w:pPr>
            <w:r w:rsidRPr="000615EB">
              <w:rPr>
                <w:rFonts w:ascii="Times New Roman" w:eastAsia="Times New Roman" w:hAnsi="Times New Roman" w:cs="Times New Roman"/>
              </w:rPr>
              <w:t xml:space="preserve">1 </w:t>
            </w:r>
          </w:p>
        </w:tc>
        <w:tc>
          <w:tcPr>
            <w:tcW w:w="2151"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rPr>
            </w:pPr>
            <w:r w:rsidRPr="000615EB">
              <w:rPr>
                <w:rFonts w:ascii="Times New Roman" w:eastAsia="Times New Roman" w:hAnsi="Times New Roman" w:cs="Times New Roman"/>
              </w:rPr>
              <w:t xml:space="preserve">1 </w:t>
            </w:r>
          </w:p>
        </w:tc>
        <w:tc>
          <w:tcPr>
            <w:tcW w:w="1813"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rPr>
            </w:pPr>
            <w:r w:rsidRPr="000615EB">
              <w:rPr>
                <w:rFonts w:ascii="Times New Roman" w:eastAsia="Times New Roman" w:hAnsi="Times New Roman" w:cs="Times New Roman"/>
              </w:rPr>
              <w:t xml:space="preserve">1 </w:t>
            </w:r>
          </w:p>
        </w:tc>
      </w:tr>
      <w:tr w:rsidR="00FF0A22" w:rsidTr="00FF0A22">
        <w:tc>
          <w:tcPr>
            <w:tcW w:w="1427"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rPr>
            </w:pPr>
            <w:r w:rsidRPr="000615EB">
              <w:rPr>
                <w:rFonts w:ascii="Times New Roman" w:eastAsia="Times New Roman" w:hAnsi="Times New Roman" w:cs="Times New Roman"/>
              </w:rPr>
              <w:t xml:space="preserve">Vychovávateľ </w:t>
            </w:r>
          </w:p>
        </w:tc>
        <w:tc>
          <w:tcPr>
            <w:tcW w:w="1829" w:type="dxa"/>
            <w:shd w:val="clear" w:color="auto" w:fill="DEEAF6" w:themeFill="accent1" w:themeFillTint="33"/>
          </w:tcPr>
          <w:p w:rsidR="00FF0A22" w:rsidRPr="000615EB" w:rsidRDefault="00FF0A22" w:rsidP="00FF0A22">
            <w:pPr>
              <w:rPr>
                <w:rFonts w:ascii="Times New Roman" w:eastAsia="Times New Roman" w:hAnsi="Times New Roman" w:cs="Times New Roman"/>
              </w:rPr>
            </w:pPr>
            <w:r w:rsidRPr="000615EB">
              <w:rPr>
                <w:rFonts w:ascii="Times New Roman" w:eastAsia="Times New Roman" w:hAnsi="Times New Roman" w:cs="Times New Roman"/>
              </w:rPr>
              <w:t>2</w:t>
            </w:r>
          </w:p>
        </w:tc>
        <w:tc>
          <w:tcPr>
            <w:tcW w:w="1842"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rPr>
            </w:pPr>
            <w:r w:rsidRPr="000615EB">
              <w:rPr>
                <w:rFonts w:ascii="Times New Roman" w:eastAsia="Times New Roman" w:hAnsi="Times New Roman" w:cs="Times New Roman"/>
              </w:rPr>
              <w:t xml:space="preserve">2 </w:t>
            </w:r>
          </w:p>
        </w:tc>
        <w:tc>
          <w:tcPr>
            <w:tcW w:w="2151"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rPr>
            </w:pPr>
            <w:r w:rsidRPr="000615EB">
              <w:rPr>
                <w:rFonts w:ascii="Times New Roman" w:eastAsia="Times New Roman" w:hAnsi="Times New Roman" w:cs="Times New Roman"/>
              </w:rPr>
              <w:t xml:space="preserve">2 </w:t>
            </w:r>
          </w:p>
        </w:tc>
        <w:tc>
          <w:tcPr>
            <w:tcW w:w="1813" w:type="dxa"/>
            <w:shd w:val="clear" w:color="auto" w:fill="DEEAF6" w:themeFill="accent1" w:themeFillTint="33"/>
          </w:tcPr>
          <w:p w:rsidR="00FF0A22" w:rsidRPr="000615EB" w:rsidRDefault="00FF0A22" w:rsidP="00FF0A22">
            <w:pPr>
              <w:rPr>
                <w:rFonts w:ascii="Times New Roman" w:eastAsia="Times New Roman" w:hAnsi="Times New Roman" w:cs="Times New Roman"/>
              </w:rPr>
            </w:pPr>
            <w:r w:rsidRPr="000615EB">
              <w:rPr>
                <w:rFonts w:ascii="Times New Roman" w:eastAsia="Times New Roman" w:hAnsi="Times New Roman" w:cs="Times New Roman"/>
              </w:rPr>
              <w:t>1</w:t>
            </w:r>
          </w:p>
          <w:p w:rsidR="00FF0A22" w:rsidRPr="000615EB" w:rsidRDefault="00FF0A22" w:rsidP="00FF0A22">
            <w:pPr>
              <w:rPr>
                <w:rFonts w:ascii="Times New Roman" w:eastAsia="Times New Roman" w:hAnsi="Times New Roman" w:cs="Times New Roman"/>
              </w:rPr>
            </w:pPr>
          </w:p>
        </w:tc>
      </w:tr>
      <w:tr w:rsidR="00FF0A22" w:rsidTr="00FF0A22">
        <w:tc>
          <w:tcPr>
            <w:tcW w:w="1427"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rPr>
            </w:pPr>
            <w:proofErr w:type="spellStart"/>
            <w:r w:rsidRPr="000615EB">
              <w:rPr>
                <w:rFonts w:ascii="Times New Roman" w:eastAsia="Times New Roman" w:hAnsi="Times New Roman" w:cs="Times New Roman"/>
              </w:rPr>
              <w:t>PVsEA</w:t>
            </w:r>
            <w:proofErr w:type="spellEnd"/>
            <w:r w:rsidRPr="000615EB">
              <w:rPr>
                <w:rFonts w:ascii="Times New Roman" w:eastAsia="Times New Roman" w:hAnsi="Times New Roman" w:cs="Times New Roman"/>
              </w:rPr>
              <w:t xml:space="preserve"> </w:t>
            </w:r>
          </w:p>
        </w:tc>
        <w:tc>
          <w:tcPr>
            <w:tcW w:w="1829"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rPr>
            </w:pPr>
            <w:r w:rsidRPr="000615EB">
              <w:rPr>
                <w:rFonts w:ascii="Times New Roman" w:eastAsia="Times New Roman" w:hAnsi="Times New Roman" w:cs="Times New Roman"/>
              </w:rPr>
              <w:t xml:space="preserve">1 </w:t>
            </w:r>
          </w:p>
        </w:tc>
        <w:tc>
          <w:tcPr>
            <w:tcW w:w="1842"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rPr>
            </w:pPr>
            <w:r w:rsidRPr="000615EB">
              <w:rPr>
                <w:rFonts w:ascii="Times New Roman" w:eastAsia="Times New Roman" w:hAnsi="Times New Roman" w:cs="Times New Roman"/>
              </w:rPr>
              <w:t xml:space="preserve">1 </w:t>
            </w:r>
          </w:p>
        </w:tc>
        <w:tc>
          <w:tcPr>
            <w:tcW w:w="2151"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rPr>
            </w:pPr>
            <w:r w:rsidRPr="000615EB">
              <w:rPr>
                <w:rFonts w:ascii="Times New Roman" w:eastAsia="Times New Roman" w:hAnsi="Times New Roman" w:cs="Times New Roman"/>
              </w:rPr>
              <w:t xml:space="preserve">1 </w:t>
            </w:r>
          </w:p>
        </w:tc>
        <w:tc>
          <w:tcPr>
            <w:tcW w:w="1813"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rPr>
            </w:pPr>
            <w:r w:rsidRPr="000615EB">
              <w:rPr>
                <w:rFonts w:ascii="Times New Roman" w:eastAsia="Times New Roman" w:hAnsi="Times New Roman" w:cs="Times New Roman"/>
              </w:rPr>
              <w:t>1</w:t>
            </w:r>
          </w:p>
        </w:tc>
      </w:tr>
      <w:tr w:rsidR="00FF0A22" w:rsidTr="00FF0A22">
        <w:tc>
          <w:tcPr>
            <w:tcW w:w="1427"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rPr>
            </w:pPr>
            <w:r w:rsidRPr="000615EB">
              <w:rPr>
                <w:rFonts w:ascii="Times New Roman" w:eastAsia="Times New Roman" w:hAnsi="Times New Roman" w:cs="Times New Roman"/>
              </w:rPr>
              <w:t xml:space="preserve">Pomocní vychovávatelia </w:t>
            </w:r>
          </w:p>
        </w:tc>
        <w:tc>
          <w:tcPr>
            <w:tcW w:w="1829"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rPr>
            </w:pPr>
            <w:r w:rsidRPr="000615EB">
              <w:rPr>
                <w:rFonts w:ascii="Times New Roman" w:eastAsia="Times New Roman" w:hAnsi="Times New Roman" w:cs="Times New Roman"/>
              </w:rPr>
              <w:t>2</w:t>
            </w:r>
          </w:p>
        </w:tc>
        <w:tc>
          <w:tcPr>
            <w:tcW w:w="1842"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rPr>
            </w:pPr>
            <w:r w:rsidRPr="000615EB">
              <w:rPr>
                <w:rFonts w:ascii="Times New Roman" w:eastAsia="Times New Roman" w:hAnsi="Times New Roman" w:cs="Times New Roman"/>
              </w:rPr>
              <w:t xml:space="preserve">2 </w:t>
            </w:r>
          </w:p>
        </w:tc>
        <w:tc>
          <w:tcPr>
            <w:tcW w:w="2151"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rPr>
            </w:pPr>
            <w:r w:rsidRPr="000615EB">
              <w:rPr>
                <w:rFonts w:ascii="Times New Roman" w:eastAsia="Times New Roman" w:hAnsi="Times New Roman" w:cs="Times New Roman"/>
              </w:rPr>
              <w:t>2</w:t>
            </w:r>
          </w:p>
        </w:tc>
        <w:tc>
          <w:tcPr>
            <w:tcW w:w="1813"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rPr>
            </w:pPr>
            <w:r w:rsidRPr="000615EB">
              <w:rPr>
                <w:rFonts w:ascii="Times New Roman" w:eastAsia="Times New Roman" w:hAnsi="Times New Roman" w:cs="Times New Roman"/>
              </w:rPr>
              <w:t>2</w:t>
            </w:r>
          </w:p>
        </w:tc>
      </w:tr>
      <w:tr w:rsidR="00FF0A22" w:rsidTr="00FF0A22">
        <w:tc>
          <w:tcPr>
            <w:tcW w:w="1427"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rPr>
            </w:pPr>
            <w:r w:rsidRPr="000615EB">
              <w:rPr>
                <w:rFonts w:ascii="Times New Roman" w:eastAsia="Times New Roman" w:hAnsi="Times New Roman" w:cs="Times New Roman"/>
              </w:rPr>
              <w:t>SP</w:t>
            </w:r>
          </w:p>
        </w:tc>
        <w:tc>
          <w:tcPr>
            <w:tcW w:w="3671" w:type="dxa"/>
            <w:gridSpan w:val="2"/>
            <w:shd w:val="clear" w:color="auto" w:fill="DEEAF6" w:themeFill="accent1" w:themeFillTint="33"/>
          </w:tcPr>
          <w:p w:rsidR="00FF0A22" w:rsidRPr="000615EB" w:rsidRDefault="000615EB" w:rsidP="00FF0A22">
            <w:pPr>
              <w:jc w:val="both"/>
              <w:rPr>
                <w:rFonts w:ascii="Times New Roman" w:eastAsia="Times New Roman" w:hAnsi="Times New Roman" w:cs="Times New Roman"/>
              </w:rPr>
            </w:pPr>
            <w:r w:rsidRPr="000615EB">
              <w:rPr>
                <w:rFonts w:ascii="Times New Roman" w:eastAsia="Times New Roman" w:hAnsi="Times New Roman" w:cs="Times New Roman"/>
              </w:rPr>
              <w:t xml:space="preserve">                            1</w:t>
            </w:r>
          </w:p>
        </w:tc>
        <w:tc>
          <w:tcPr>
            <w:tcW w:w="3964" w:type="dxa"/>
            <w:gridSpan w:val="2"/>
            <w:shd w:val="clear" w:color="auto" w:fill="DEEAF6" w:themeFill="accent1" w:themeFillTint="33"/>
          </w:tcPr>
          <w:p w:rsidR="00FF0A22" w:rsidRPr="000615EB" w:rsidRDefault="00FF0A22" w:rsidP="00FF0A22">
            <w:pPr>
              <w:jc w:val="both"/>
              <w:rPr>
                <w:rFonts w:ascii="Times New Roman" w:eastAsia="Times New Roman" w:hAnsi="Times New Roman" w:cs="Times New Roman"/>
              </w:rPr>
            </w:pPr>
            <w:r w:rsidRPr="000615EB">
              <w:rPr>
                <w:rFonts w:ascii="Times New Roman" w:eastAsia="Times New Roman" w:hAnsi="Times New Roman" w:cs="Times New Roman"/>
              </w:rPr>
              <w:t xml:space="preserve">         </w:t>
            </w:r>
            <w:r w:rsidR="000615EB" w:rsidRPr="000615EB">
              <w:rPr>
                <w:rFonts w:ascii="Times New Roman" w:eastAsia="Times New Roman" w:hAnsi="Times New Roman" w:cs="Times New Roman"/>
              </w:rPr>
              <w:t xml:space="preserve">                                1</w:t>
            </w:r>
          </w:p>
        </w:tc>
      </w:tr>
      <w:tr w:rsidR="00FF0A22" w:rsidTr="00FF0A22">
        <w:tc>
          <w:tcPr>
            <w:tcW w:w="1427" w:type="dxa"/>
            <w:shd w:val="clear" w:color="auto" w:fill="DEEAF6" w:themeFill="accent1" w:themeFillTint="33"/>
          </w:tcPr>
          <w:p w:rsidR="00FF0A22" w:rsidRPr="000615EB" w:rsidRDefault="00FF0A22" w:rsidP="00FF0A22">
            <w:pPr>
              <w:jc w:val="both"/>
              <w:rPr>
                <w:rFonts w:ascii="Times New Roman" w:eastAsia="Times New Roman" w:hAnsi="Times New Roman" w:cs="Times New Roman"/>
              </w:rPr>
            </w:pPr>
            <w:r w:rsidRPr="000615EB">
              <w:rPr>
                <w:rFonts w:ascii="Times New Roman" w:eastAsia="Times New Roman" w:hAnsi="Times New Roman" w:cs="Times New Roman"/>
              </w:rPr>
              <w:t xml:space="preserve">Psychológ </w:t>
            </w:r>
          </w:p>
        </w:tc>
        <w:tc>
          <w:tcPr>
            <w:tcW w:w="7635" w:type="dxa"/>
            <w:gridSpan w:val="4"/>
            <w:shd w:val="clear" w:color="auto" w:fill="DEEAF6" w:themeFill="accent1" w:themeFillTint="33"/>
          </w:tcPr>
          <w:p w:rsidR="00FF0A22" w:rsidRPr="000615EB" w:rsidRDefault="00FF0A22" w:rsidP="00FF0A22">
            <w:pPr>
              <w:jc w:val="both"/>
              <w:rPr>
                <w:rFonts w:ascii="Times New Roman" w:eastAsia="Times New Roman" w:hAnsi="Times New Roman" w:cs="Times New Roman"/>
              </w:rPr>
            </w:pPr>
            <w:r w:rsidRPr="000615EB">
              <w:rPr>
                <w:rFonts w:ascii="Times New Roman" w:eastAsia="Times New Roman" w:hAnsi="Times New Roman" w:cs="Times New Roman"/>
              </w:rPr>
              <w:t xml:space="preserve">                                </w:t>
            </w:r>
            <w:r w:rsidR="000615EB" w:rsidRPr="000615EB">
              <w:rPr>
                <w:rFonts w:ascii="Times New Roman" w:eastAsia="Times New Roman" w:hAnsi="Times New Roman" w:cs="Times New Roman"/>
              </w:rPr>
              <w:t xml:space="preserve">                          </w:t>
            </w:r>
            <w:r w:rsidRPr="000615EB">
              <w:rPr>
                <w:rFonts w:ascii="Times New Roman" w:eastAsia="Times New Roman" w:hAnsi="Times New Roman" w:cs="Times New Roman"/>
              </w:rPr>
              <w:t xml:space="preserve">1 </w:t>
            </w:r>
          </w:p>
        </w:tc>
      </w:tr>
    </w:tbl>
    <w:p w:rsidR="00FF0A22" w:rsidRDefault="00FF0A22" w:rsidP="00FF0A22">
      <w:pPr>
        <w:spacing w:after="0" w:line="240" w:lineRule="auto"/>
        <w:jc w:val="both"/>
        <w:rPr>
          <w:rFonts w:ascii="Times New Roman" w:eastAsia="Times New Roman" w:hAnsi="Times New Roman" w:cs="Times New Roman"/>
          <w:b/>
        </w:rPr>
      </w:pPr>
    </w:p>
    <w:p w:rsidR="00B956B1" w:rsidRDefault="00B956B1" w:rsidP="00B956B1">
      <w:pPr>
        <w:spacing w:after="0" w:line="240" w:lineRule="auto"/>
        <w:jc w:val="both"/>
        <w:rPr>
          <w:rFonts w:ascii="Times New Roman" w:eastAsia="Times New Roman" w:hAnsi="Times New Roman" w:cs="Times New Roman"/>
          <w:b/>
          <w:sz w:val="24"/>
        </w:rPr>
      </w:pPr>
    </w:p>
    <w:p w:rsidR="00B956B1" w:rsidRDefault="00B956B1" w:rsidP="00B956B1">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4"/>
        </w:rPr>
        <w:t xml:space="preserve">Proces  personálnej  deinštitucionalizácie </w:t>
      </w:r>
      <w:r w:rsidRPr="001E4181">
        <w:rPr>
          <w:rFonts w:ascii="Times New Roman" w:eastAsia="Times New Roman" w:hAnsi="Times New Roman" w:cs="Times New Roman"/>
          <w:b/>
          <w:sz w:val="24"/>
        </w:rPr>
        <w:t>:</w:t>
      </w:r>
      <w:r w:rsidRPr="001E4181">
        <w:rPr>
          <w:rFonts w:ascii="Times New Roman" w:eastAsia="Times New Roman" w:hAnsi="Times New Roman" w:cs="Times New Roman"/>
          <w:sz w:val="20"/>
        </w:rPr>
        <w:t xml:space="preserve"> </w:t>
      </w:r>
    </w:p>
    <w:p w:rsidR="0006372B" w:rsidRPr="000615EB" w:rsidRDefault="000615EB" w:rsidP="000615EB">
      <w:pPr>
        <w:pStyle w:val="Bezriadkovania"/>
        <w:ind w:firstLine="708"/>
        <w:jc w:val="both"/>
        <w:rPr>
          <w:rFonts w:ascii="Times New Roman" w:eastAsia="Times New Roman" w:hAnsi="Times New Roman" w:cs="Times New Roman"/>
        </w:rPr>
      </w:pPr>
      <w:r>
        <w:rPr>
          <w:rFonts w:ascii="Times New Roman" w:eastAsia="Times New Roman" w:hAnsi="Times New Roman" w:cs="Times New Roman"/>
        </w:rPr>
        <w:t xml:space="preserve"> </w:t>
      </w:r>
      <w:r w:rsidR="0006372B" w:rsidRPr="0006372B">
        <w:rPr>
          <w:rFonts w:ascii="Times New Roman" w:eastAsia="Times New Roman" w:hAnsi="Times New Roman" w:cs="Times New Roman"/>
        </w:rPr>
        <w:t xml:space="preserve">Personálna </w:t>
      </w:r>
      <w:proofErr w:type="spellStart"/>
      <w:r w:rsidR="0006372B" w:rsidRPr="0006372B">
        <w:rPr>
          <w:rFonts w:ascii="Times New Roman" w:eastAsia="Times New Roman" w:hAnsi="Times New Roman" w:cs="Times New Roman"/>
        </w:rPr>
        <w:t>deinštitucionalizácia</w:t>
      </w:r>
      <w:proofErr w:type="spellEnd"/>
      <w:r w:rsidR="0006372B" w:rsidRPr="0006372B">
        <w:rPr>
          <w:rFonts w:ascii="Times New Roman" w:eastAsia="Times New Roman" w:hAnsi="Times New Roman" w:cs="Times New Roman"/>
        </w:rPr>
        <w:t xml:space="preserve"> </w:t>
      </w:r>
      <w:r w:rsidR="0006372B">
        <w:rPr>
          <w:rFonts w:ascii="Times New Roman" w:eastAsia="Times New Roman" w:hAnsi="Times New Roman" w:cs="Times New Roman"/>
        </w:rPr>
        <w:t>v </w:t>
      </w:r>
      <w:r w:rsidR="0006372B" w:rsidRPr="0006372B">
        <w:rPr>
          <w:rFonts w:ascii="Times New Roman" w:eastAsia="Times New Roman" w:hAnsi="Times New Roman" w:cs="Times New Roman"/>
        </w:rPr>
        <w:t xml:space="preserve"> zmysle Koncepcie </w:t>
      </w:r>
      <w:r w:rsidR="0006372B" w:rsidRPr="0006372B">
        <w:rPr>
          <w:rFonts w:ascii="Times New Roman" w:hAnsi="Times New Roman" w:cs="Times New Roman"/>
        </w:rPr>
        <w:t xml:space="preserve">zabezpečovania výkonu súdnych rozhodnutí v detských domovoch  2016 s výhľadom do roku 2020 </w:t>
      </w:r>
      <w:r w:rsidR="0006372B">
        <w:rPr>
          <w:rFonts w:ascii="Times New Roman" w:hAnsi="Times New Roman" w:cs="Times New Roman"/>
        </w:rPr>
        <w:t>(normatív zamestnancov) nebola ukončená. V 3 skupinách je 6 vychovávateľov, v 4 skupine je 5 vychovávateľov. K novembru 2016 ukončila pracovný pomer profesionálny rodič, táto pracovná pozícia bude preklasifikovaná na vychovávateľa.</w:t>
      </w:r>
    </w:p>
    <w:p w:rsidR="00B956B1" w:rsidRPr="00B956B1" w:rsidRDefault="00B956B1" w:rsidP="00B956B1">
      <w:pPr>
        <w:spacing w:after="0" w:line="240" w:lineRule="auto"/>
        <w:jc w:val="both"/>
        <w:rPr>
          <w:rFonts w:ascii="Times New Roman" w:eastAsia="Times New Roman" w:hAnsi="Times New Roman" w:cs="Times New Roman"/>
        </w:rPr>
      </w:pPr>
      <w:r w:rsidRPr="00B956B1">
        <w:rPr>
          <w:rFonts w:ascii="Times New Roman" w:eastAsia="Times New Roman" w:hAnsi="Times New Roman" w:cs="Times New Roman"/>
        </w:rPr>
        <w:t xml:space="preserve">Odborný tím je zložený z 2 sociálnych pracovníkov a 1 psychológa. Zamestnanci priameho kontaktu pracujú  v každej  samostatnej skupine v zložení 3+3, to znamená 3 vychovávatelia a 3 pomocní vychovávatelia, pričom jedna pomocná vychovávateľka je tzv. gazdiná ( pomocná vychovávateľka s ekonomickou agendou). </w:t>
      </w:r>
    </w:p>
    <w:p w:rsidR="00B956B1" w:rsidRPr="00B956B1" w:rsidRDefault="00B956B1" w:rsidP="00B956B1">
      <w:pPr>
        <w:spacing w:after="0" w:line="240" w:lineRule="auto"/>
        <w:jc w:val="both"/>
        <w:rPr>
          <w:rFonts w:ascii="Times New Roman" w:eastAsia="Times New Roman" w:hAnsi="Times New Roman" w:cs="Times New Roman"/>
        </w:rPr>
      </w:pPr>
      <w:r w:rsidRPr="00B956B1">
        <w:rPr>
          <w:rFonts w:ascii="Times New Roman" w:eastAsia="Times New Roman" w:hAnsi="Times New Roman" w:cs="Times New Roman"/>
        </w:rPr>
        <w:t xml:space="preserve">Osvedčil sa model </w:t>
      </w:r>
      <w:r w:rsidRPr="00B956B1">
        <w:rPr>
          <w:rFonts w:ascii="Times New Roman" w:eastAsia="Times New Roman" w:hAnsi="Times New Roman" w:cs="Times New Roman"/>
          <w:u w:val="single"/>
        </w:rPr>
        <w:t>špecializácie</w:t>
      </w:r>
      <w:r w:rsidRPr="00B956B1">
        <w:rPr>
          <w:rFonts w:ascii="Times New Roman" w:eastAsia="Times New Roman" w:hAnsi="Times New Roman" w:cs="Times New Roman"/>
        </w:rPr>
        <w:t xml:space="preserve"> zamestnancov priameho kontaktu :  </w:t>
      </w:r>
    </w:p>
    <w:p w:rsidR="00B956B1" w:rsidRPr="00B956B1" w:rsidRDefault="00B956B1" w:rsidP="00B956B1">
      <w:pPr>
        <w:pStyle w:val="Odsekzoznamu"/>
        <w:numPr>
          <w:ilvl w:val="0"/>
          <w:numId w:val="3"/>
        </w:numPr>
        <w:spacing w:after="0" w:line="240" w:lineRule="auto"/>
        <w:jc w:val="both"/>
        <w:rPr>
          <w:rFonts w:ascii="Times New Roman" w:eastAsia="Times New Roman" w:hAnsi="Times New Roman" w:cs="Times New Roman"/>
        </w:rPr>
      </w:pPr>
      <w:r w:rsidRPr="00B956B1">
        <w:rPr>
          <w:rFonts w:ascii="Times New Roman" w:eastAsia="Times New Roman" w:hAnsi="Times New Roman" w:cs="Times New Roman"/>
        </w:rPr>
        <w:t>Koordinátor - vedie samostatnú alebo špecializovanú samostatnú skupinu detí a zamestnancov v bežnej prevádzkovej činnosti, pričom robí aj výkon vychovávateľa, t .j. má rozpis zmien ako ostatní vychovávatelia</w:t>
      </w:r>
    </w:p>
    <w:p w:rsidR="00B956B1" w:rsidRPr="00B956B1" w:rsidRDefault="00B956B1" w:rsidP="00B956B1">
      <w:pPr>
        <w:pStyle w:val="Odsekzoznamu"/>
        <w:numPr>
          <w:ilvl w:val="0"/>
          <w:numId w:val="3"/>
        </w:numPr>
        <w:spacing w:after="0" w:line="240" w:lineRule="auto"/>
        <w:jc w:val="both"/>
        <w:rPr>
          <w:rFonts w:ascii="Times New Roman" w:eastAsia="Times New Roman" w:hAnsi="Times New Roman" w:cs="Times New Roman"/>
        </w:rPr>
      </w:pPr>
      <w:r w:rsidRPr="00B956B1">
        <w:rPr>
          <w:rFonts w:ascii="Times New Roman" w:eastAsia="Times New Roman" w:hAnsi="Times New Roman" w:cs="Times New Roman"/>
        </w:rPr>
        <w:t>Vychovávateľ – zabezpečuje komplexnú starostlivosť o dieťa, vedie predpísanú dokumentáciu a spolupracuje s odborným tímom na osobnostnom  rozvoji dieťaťa.</w:t>
      </w:r>
    </w:p>
    <w:p w:rsidR="00B956B1" w:rsidRPr="00B956B1" w:rsidRDefault="00B956B1" w:rsidP="00B956B1">
      <w:pPr>
        <w:pStyle w:val="Odsekzoznamu"/>
        <w:numPr>
          <w:ilvl w:val="0"/>
          <w:numId w:val="3"/>
        </w:numPr>
        <w:spacing w:after="0" w:line="240" w:lineRule="auto"/>
        <w:jc w:val="both"/>
        <w:rPr>
          <w:rFonts w:ascii="Times New Roman" w:eastAsia="Times New Roman" w:hAnsi="Times New Roman" w:cs="Times New Roman"/>
        </w:rPr>
      </w:pPr>
      <w:r w:rsidRPr="00B956B1">
        <w:rPr>
          <w:rFonts w:ascii="Times New Roman" w:eastAsia="Times New Roman" w:hAnsi="Times New Roman" w:cs="Times New Roman"/>
        </w:rPr>
        <w:lastRenderedPageBreak/>
        <w:t xml:space="preserve">Gazdiná zabezpečuje komplexne všetky činnosti spojené s dodržiavaním IN o hospodárení v samostatnej skupine – rozpočet, evidencia, nákupy, vedenie pokladničnej hotovosti.  Ďalej zabezpečuje  všeobecnú zdravotnú starostlivosť o deti. Podľa potreby vykonáva pomocnú výchovnú prácu s deťmi, ak vychovávateľ zabezpečuje iné aktivity a činnosti. </w:t>
      </w:r>
    </w:p>
    <w:p w:rsidR="00B956B1" w:rsidRPr="00B956B1" w:rsidRDefault="00B956B1" w:rsidP="00B956B1">
      <w:pPr>
        <w:pStyle w:val="Odsekzoznamu"/>
        <w:numPr>
          <w:ilvl w:val="0"/>
          <w:numId w:val="3"/>
        </w:numPr>
        <w:spacing w:after="0" w:line="240" w:lineRule="auto"/>
        <w:jc w:val="both"/>
        <w:rPr>
          <w:rFonts w:ascii="Times New Roman" w:eastAsia="Times New Roman" w:hAnsi="Times New Roman" w:cs="Times New Roman"/>
        </w:rPr>
      </w:pPr>
      <w:r w:rsidRPr="00B956B1">
        <w:rPr>
          <w:rFonts w:ascii="Times New Roman" w:eastAsia="Times New Roman" w:hAnsi="Times New Roman" w:cs="Times New Roman"/>
        </w:rPr>
        <w:t>Pomocní vychovávatelia v nočnej zmene - vedú evidenciu psychiatrickej starostlivosti, evidenciu zásob, zabezpečujú čistotu, hygienu detí a prevádzky a poskytujú deťom sprevádzanie vo večerných dialógoch.</w:t>
      </w:r>
    </w:p>
    <w:p w:rsidR="009478F4" w:rsidRDefault="009478F4" w:rsidP="00B956B1">
      <w:pPr>
        <w:spacing w:after="0" w:line="240" w:lineRule="auto"/>
        <w:jc w:val="both"/>
        <w:rPr>
          <w:rFonts w:ascii="Times New Roman" w:eastAsia="Times New Roman" w:hAnsi="Times New Roman" w:cs="Times New Roman"/>
        </w:rPr>
      </w:pPr>
    </w:p>
    <w:p w:rsidR="00B956B1" w:rsidRPr="00B956B1" w:rsidRDefault="00B956B1" w:rsidP="00B956B1">
      <w:pPr>
        <w:spacing w:after="0" w:line="240" w:lineRule="auto"/>
        <w:jc w:val="both"/>
        <w:rPr>
          <w:rFonts w:ascii="Times New Roman" w:eastAsia="Times New Roman" w:hAnsi="Times New Roman" w:cs="Times New Roman"/>
        </w:rPr>
      </w:pPr>
      <w:r w:rsidRPr="00B956B1">
        <w:rPr>
          <w:rFonts w:ascii="Times New Roman" w:eastAsia="Times New Roman" w:hAnsi="Times New Roman" w:cs="Times New Roman"/>
        </w:rPr>
        <w:t xml:space="preserve">Systém celoživotného vzdelávania : </w:t>
      </w:r>
    </w:p>
    <w:p w:rsidR="00B956B1" w:rsidRPr="00B956B1" w:rsidRDefault="00B956B1" w:rsidP="00B956B1">
      <w:pPr>
        <w:spacing w:after="0" w:line="240" w:lineRule="auto"/>
        <w:ind w:firstLine="360"/>
        <w:jc w:val="both"/>
        <w:rPr>
          <w:rFonts w:ascii="Times New Roman" w:eastAsia="Times New Roman" w:hAnsi="Times New Roman" w:cs="Times New Roman"/>
        </w:rPr>
      </w:pPr>
      <w:r w:rsidRPr="00B956B1">
        <w:rPr>
          <w:rFonts w:ascii="Times New Roman" w:eastAsia="Times New Roman" w:hAnsi="Times New Roman" w:cs="Times New Roman"/>
        </w:rPr>
        <w:t xml:space="preserve">Kvalifikovanosť zamestnancov priameho kontaktu : </w:t>
      </w:r>
    </w:p>
    <w:p w:rsidR="00B956B1" w:rsidRPr="00B956B1" w:rsidRDefault="00B956B1" w:rsidP="00B956B1">
      <w:pPr>
        <w:pStyle w:val="Odsekzoznamu"/>
        <w:numPr>
          <w:ilvl w:val="0"/>
          <w:numId w:val="4"/>
        </w:numPr>
        <w:spacing w:after="0" w:line="240" w:lineRule="auto"/>
        <w:jc w:val="both"/>
        <w:rPr>
          <w:rFonts w:ascii="Times New Roman" w:eastAsia="Times New Roman" w:hAnsi="Times New Roman" w:cs="Times New Roman"/>
        </w:rPr>
      </w:pPr>
      <w:r w:rsidRPr="00B956B1">
        <w:rPr>
          <w:rFonts w:ascii="Times New Roman" w:eastAsia="Times New Roman" w:hAnsi="Times New Roman" w:cs="Times New Roman"/>
        </w:rPr>
        <w:t xml:space="preserve">Z 12 vychovávateľov je v zmysle zákona č. 317/2009 </w:t>
      </w:r>
      <w:proofErr w:type="spellStart"/>
      <w:r w:rsidRPr="00B956B1">
        <w:rPr>
          <w:rFonts w:ascii="Times New Roman" w:eastAsia="Times New Roman" w:hAnsi="Times New Roman" w:cs="Times New Roman"/>
        </w:rPr>
        <w:t>Z.z</w:t>
      </w:r>
      <w:proofErr w:type="spellEnd"/>
      <w:r w:rsidRPr="00B956B1">
        <w:rPr>
          <w:rFonts w:ascii="Times New Roman" w:eastAsia="Times New Roman" w:hAnsi="Times New Roman" w:cs="Times New Roman"/>
        </w:rPr>
        <w:t>.  o pedagogických a odborných zamestnancoch  kvalifikovaných  12 zamestnancov. 2 zamestnanci si dopĺňajú špeciálno- pedagogickú kvalifik</w:t>
      </w:r>
      <w:r w:rsidR="00321C6D">
        <w:rPr>
          <w:rFonts w:ascii="Times New Roman" w:eastAsia="Times New Roman" w:hAnsi="Times New Roman" w:cs="Times New Roman"/>
        </w:rPr>
        <w:t>áciu. Ukončenie kvalifikácie</w:t>
      </w:r>
      <w:r w:rsidRPr="00B956B1">
        <w:rPr>
          <w:rFonts w:ascii="Times New Roman" w:eastAsia="Times New Roman" w:hAnsi="Times New Roman" w:cs="Times New Roman"/>
        </w:rPr>
        <w:t xml:space="preserve">  : rok 2018 </w:t>
      </w:r>
    </w:p>
    <w:p w:rsidR="00B956B1" w:rsidRPr="00B956B1" w:rsidRDefault="00B956B1" w:rsidP="00B956B1">
      <w:pPr>
        <w:pStyle w:val="Odsekzoznamu"/>
        <w:numPr>
          <w:ilvl w:val="0"/>
          <w:numId w:val="4"/>
        </w:numPr>
        <w:spacing w:after="0" w:line="240" w:lineRule="auto"/>
        <w:jc w:val="both"/>
        <w:rPr>
          <w:rFonts w:ascii="Times New Roman" w:eastAsia="Times New Roman" w:hAnsi="Times New Roman" w:cs="Times New Roman"/>
        </w:rPr>
      </w:pPr>
      <w:r w:rsidRPr="00B956B1">
        <w:rPr>
          <w:rFonts w:ascii="Times New Roman" w:eastAsia="Times New Roman" w:hAnsi="Times New Roman" w:cs="Times New Roman"/>
        </w:rPr>
        <w:t>Z 8 pomocných vychovávateľov sú kvalifikovaní všetci  -  v zmysle zákona č. 553/2004 o výkone práce vo verejnom záujme  spĺňajú  požadované úplné stredné vzdelanie resp. stredné  vzdelanie.</w:t>
      </w:r>
    </w:p>
    <w:p w:rsidR="00B956B1" w:rsidRPr="00B956B1" w:rsidRDefault="00B956B1" w:rsidP="00B956B1">
      <w:pPr>
        <w:pStyle w:val="Odsekzoznamu"/>
        <w:numPr>
          <w:ilvl w:val="0"/>
          <w:numId w:val="4"/>
        </w:numPr>
        <w:spacing w:after="0" w:line="240" w:lineRule="auto"/>
        <w:jc w:val="both"/>
        <w:rPr>
          <w:rFonts w:ascii="Times New Roman" w:eastAsia="Times New Roman" w:hAnsi="Times New Roman" w:cs="Times New Roman"/>
        </w:rPr>
      </w:pPr>
      <w:r w:rsidRPr="00B956B1">
        <w:rPr>
          <w:rFonts w:ascii="Times New Roman" w:eastAsia="Times New Roman" w:hAnsi="Times New Roman" w:cs="Times New Roman"/>
        </w:rPr>
        <w:t>Zo 4 pomocných vychovávateľov s ekonomickou agendou  spĺňajú požadované úplné stredné vzdelanie 4 zamestnanci.</w:t>
      </w:r>
    </w:p>
    <w:p w:rsidR="00B956B1" w:rsidRPr="0006372B" w:rsidRDefault="00B956B1" w:rsidP="00B956B1">
      <w:pPr>
        <w:pStyle w:val="Odsekzoznamu"/>
        <w:numPr>
          <w:ilvl w:val="0"/>
          <w:numId w:val="4"/>
        </w:numPr>
        <w:spacing w:after="0" w:line="240" w:lineRule="auto"/>
        <w:jc w:val="both"/>
        <w:rPr>
          <w:rFonts w:ascii="Times New Roman" w:eastAsia="Times New Roman" w:hAnsi="Times New Roman" w:cs="Times New Roman"/>
        </w:rPr>
      </w:pPr>
      <w:r w:rsidRPr="00B956B1">
        <w:rPr>
          <w:rFonts w:ascii="Times New Roman" w:eastAsia="Times New Roman" w:hAnsi="Times New Roman" w:cs="Times New Roman"/>
        </w:rPr>
        <w:t>2 zamestnanci sú zaradení ako začínajúci pedagogickí a odborní zamestnanci.</w:t>
      </w:r>
    </w:p>
    <w:p w:rsidR="0006372B" w:rsidRDefault="0006372B" w:rsidP="00B956B1">
      <w:pPr>
        <w:pStyle w:val="Bezriadkovania"/>
        <w:rPr>
          <w:rFonts w:ascii="Times New Roman" w:hAnsi="Times New Roman" w:cs="Times New Roman"/>
          <w:b/>
          <w:sz w:val="24"/>
        </w:rPr>
      </w:pPr>
    </w:p>
    <w:p w:rsidR="0006372B" w:rsidRPr="000615EB" w:rsidRDefault="0006372B" w:rsidP="000615EB">
      <w:pPr>
        <w:pStyle w:val="Bezriadkovania"/>
        <w:rPr>
          <w:rFonts w:ascii="Times New Roman" w:hAnsi="Times New Roman" w:cs="Times New Roman"/>
          <w:b/>
          <w:sz w:val="24"/>
        </w:rPr>
      </w:pPr>
      <w:r>
        <w:rPr>
          <w:rFonts w:ascii="Times New Roman" w:hAnsi="Times New Roman" w:cs="Times New Roman"/>
          <w:b/>
          <w:sz w:val="24"/>
        </w:rPr>
        <w:t>Proces odbornej pomoci a celoživotného vzdelávania zamestnancov :</w:t>
      </w:r>
    </w:p>
    <w:p w:rsidR="0006372B" w:rsidRPr="000615EB" w:rsidRDefault="0006372B" w:rsidP="000615EB">
      <w:pPr>
        <w:spacing w:after="0" w:line="240" w:lineRule="auto"/>
        <w:ind w:firstLine="360"/>
        <w:jc w:val="both"/>
        <w:rPr>
          <w:rFonts w:ascii="Times New Roman" w:eastAsia="Times New Roman" w:hAnsi="Times New Roman" w:cs="Times New Roman"/>
        </w:rPr>
      </w:pPr>
      <w:r w:rsidRPr="00B956B1">
        <w:rPr>
          <w:rFonts w:ascii="Times New Roman" w:eastAsia="Times New Roman" w:hAnsi="Times New Roman" w:cs="Times New Roman"/>
        </w:rPr>
        <w:t xml:space="preserve">Na účel zvyšovania profesionality práce v zariadení zariadenie každoročne vypracúva a uskutočňuje Program supervízie. Súčasťou programu je aj zabezpečenie tohto programu. Detský domov formou individuálnej a skupinovej supervízie na základe Usmernenia Ústredia práce, sociálnych vecí a rodiny –odbor vykonávania opatrení </w:t>
      </w:r>
      <w:proofErr w:type="spellStart"/>
      <w:r w:rsidRPr="00B956B1">
        <w:rPr>
          <w:rFonts w:ascii="Times New Roman" w:eastAsia="Times New Roman" w:hAnsi="Times New Roman" w:cs="Times New Roman"/>
        </w:rPr>
        <w:t>SPODaSK</w:t>
      </w:r>
      <w:proofErr w:type="spellEnd"/>
      <w:r w:rsidRPr="00B956B1">
        <w:rPr>
          <w:rFonts w:ascii="Times New Roman" w:eastAsia="Times New Roman" w:hAnsi="Times New Roman" w:cs="Times New Roman"/>
        </w:rPr>
        <w:t xml:space="preserve"> v</w:t>
      </w:r>
      <w:r>
        <w:rPr>
          <w:rFonts w:ascii="Times New Roman" w:eastAsia="Times New Roman" w:hAnsi="Times New Roman" w:cs="Times New Roman"/>
        </w:rPr>
        <w:t> zariadeniach zo dňa 16.2.2016</w:t>
      </w:r>
      <w:r w:rsidRPr="00B956B1">
        <w:rPr>
          <w:rFonts w:ascii="Times New Roman" w:eastAsia="Times New Roman" w:hAnsi="Times New Roman" w:cs="Times New Roman"/>
        </w:rPr>
        <w:t xml:space="preserve">  a poskytnutých fina</w:t>
      </w:r>
      <w:r>
        <w:rPr>
          <w:rFonts w:ascii="Times New Roman" w:eastAsia="Times New Roman" w:hAnsi="Times New Roman" w:cs="Times New Roman"/>
        </w:rPr>
        <w:t>nčných prostriedkov  zabezpečoval</w:t>
      </w:r>
      <w:r w:rsidRPr="00B956B1">
        <w:rPr>
          <w:rFonts w:ascii="Times New Roman" w:eastAsia="Times New Roman" w:hAnsi="Times New Roman" w:cs="Times New Roman"/>
        </w:rPr>
        <w:t xml:space="preserve"> supervíziu certifikovanými supervízormi. </w:t>
      </w:r>
    </w:p>
    <w:p w:rsidR="00CD73FC" w:rsidRDefault="00CD73FC" w:rsidP="00B956B1">
      <w:pPr>
        <w:pStyle w:val="Bezriadkovania"/>
        <w:rPr>
          <w:rFonts w:ascii="Times New Roman" w:hAnsi="Times New Roman" w:cs="Times New Roman"/>
          <w:b/>
        </w:rPr>
      </w:pPr>
    </w:p>
    <w:p w:rsidR="00CD134F" w:rsidRPr="000615EB" w:rsidRDefault="00CD134F" w:rsidP="00B956B1">
      <w:pPr>
        <w:pStyle w:val="Bezriadkovania"/>
        <w:rPr>
          <w:rFonts w:ascii="Times New Roman" w:hAnsi="Times New Roman" w:cs="Times New Roman"/>
          <w:b/>
        </w:rPr>
      </w:pPr>
      <w:r w:rsidRPr="000615EB">
        <w:rPr>
          <w:rFonts w:ascii="Times New Roman" w:hAnsi="Times New Roman" w:cs="Times New Roman"/>
          <w:b/>
        </w:rPr>
        <w:t xml:space="preserve">Program </w:t>
      </w:r>
      <w:proofErr w:type="spellStart"/>
      <w:r w:rsidRPr="000615EB">
        <w:rPr>
          <w:rFonts w:ascii="Times New Roman" w:hAnsi="Times New Roman" w:cs="Times New Roman"/>
          <w:b/>
        </w:rPr>
        <w:t>supervízie</w:t>
      </w:r>
      <w:proofErr w:type="spellEnd"/>
      <w:r w:rsidRPr="000615EB">
        <w:rPr>
          <w:rFonts w:ascii="Times New Roman" w:hAnsi="Times New Roman" w:cs="Times New Roman"/>
          <w:b/>
        </w:rPr>
        <w:t xml:space="preserve"> : </w:t>
      </w:r>
    </w:p>
    <w:tbl>
      <w:tblPr>
        <w:tblStyle w:val="Mriekatabuky"/>
        <w:tblW w:w="0" w:type="auto"/>
        <w:tblLook w:val="04A0" w:firstRow="1" w:lastRow="0" w:firstColumn="1" w:lastColumn="0" w:noHBand="0" w:noVBand="1"/>
      </w:tblPr>
      <w:tblGrid>
        <w:gridCol w:w="1980"/>
        <w:gridCol w:w="2550"/>
        <w:gridCol w:w="2266"/>
        <w:gridCol w:w="2266"/>
      </w:tblGrid>
      <w:tr w:rsidR="00CD134F" w:rsidRPr="000615EB" w:rsidTr="00CD134F">
        <w:tc>
          <w:tcPr>
            <w:tcW w:w="1980" w:type="dxa"/>
          </w:tcPr>
          <w:p w:rsidR="00CD134F" w:rsidRPr="000615EB" w:rsidRDefault="00CD134F" w:rsidP="00B956B1">
            <w:pPr>
              <w:pStyle w:val="Bezriadkovania"/>
              <w:rPr>
                <w:rFonts w:ascii="Times New Roman" w:hAnsi="Times New Roman" w:cs="Times New Roman"/>
                <w:b/>
              </w:rPr>
            </w:pPr>
            <w:r w:rsidRPr="000615EB">
              <w:rPr>
                <w:rFonts w:ascii="Times New Roman" w:hAnsi="Times New Roman" w:cs="Times New Roman"/>
                <w:b/>
              </w:rPr>
              <w:t xml:space="preserve">Supervízia </w:t>
            </w:r>
          </w:p>
        </w:tc>
        <w:tc>
          <w:tcPr>
            <w:tcW w:w="2550" w:type="dxa"/>
          </w:tcPr>
          <w:p w:rsidR="00CD134F" w:rsidRPr="000615EB" w:rsidRDefault="00CD134F" w:rsidP="00B956B1">
            <w:pPr>
              <w:pStyle w:val="Bezriadkovania"/>
              <w:rPr>
                <w:rFonts w:ascii="Times New Roman" w:hAnsi="Times New Roman" w:cs="Times New Roman"/>
                <w:b/>
              </w:rPr>
            </w:pPr>
            <w:r w:rsidRPr="000615EB">
              <w:rPr>
                <w:rFonts w:ascii="Times New Roman" w:hAnsi="Times New Roman" w:cs="Times New Roman"/>
                <w:b/>
              </w:rPr>
              <w:t xml:space="preserve">Individuálna  </w:t>
            </w:r>
          </w:p>
        </w:tc>
        <w:tc>
          <w:tcPr>
            <w:tcW w:w="2266" w:type="dxa"/>
          </w:tcPr>
          <w:p w:rsidR="00CD134F" w:rsidRPr="000615EB" w:rsidRDefault="00CD134F" w:rsidP="00B956B1">
            <w:pPr>
              <w:pStyle w:val="Bezriadkovania"/>
              <w:rPr>
                <w:rFonts w:ascii="Times New Roman" w:hAnsi="Times New Roman" w:cs="Times New Roman"/>
                <w:b/>
              </w:rPr>
            </w:pPr>
            <w:r w:rsidRPr="000615EB">
              <w:rPr>
                <w:rFonts w:ascii="Times New Roman" w:hAnsi="Times New Roman" w:cs="Times New Roman"/>
                <w:b/>
              </w:rPr>
              <w:t xml:space="preserve">Skupinová  </w:t>
            </w:r>
          </w:p>
        </w:tc>
        <w:tc>
          <w:tcPr>
            <w:tcW w:w="2266" w:type="dxa"/>
          </w:tcPr>
          <w:p w:rsidR="00CD134F" w:rsidRPr="000615EB" w:rsidRDefault="00CD134F" w:rsidP="00B956B1">
            <w:pPr>
              <w:pStyle w:val="Bezriadkovania"/>
              <w:rPr>
                <w:rFonts w:ascii="Times New Roman" w:hAnsi="Times New Roman" w:cs="Times New Roman"/>
                <w:b/>
              </w:rPr>
            </w:pPr>
            <w:r w:rsidRPr="000615EB">
              <w:rPr>
                <w:rFonts w:ascii="Times New Roman" w:hAnsi="Times New Roman" w:cs="Times New Roman"/>
                <w:b/>
              </w:rPr>
              <w:t>Profesionálny rodič</w:t>
            </w:r>
          </w:p>
        </w:tc>
      </w:tr>
      <w:tr w:rsidR="00CD134F" w:rsidRPr="000615EB" w:rsidTr="00CD134F">
        <w:tc>
          <w:tcPr>
            <w:tcW w:w="1980" w:type="dxa"/>
          </w:tcPr>
          <w:p w:rsidR="00CD134F" w:rsidRPr="000615EB" w:rsidRDefault="00CD134F" w:rsidP="00B956B1">
            <w:pPr>
              <w:pStyle w:val="Bezriadkovania"/>
              <w:rPr>
                <w:rFonts w:ascii="Times New Roman" w:hAnsi="Times New Roman" w:cs="Times New Roman"/>
                <w:b/>
              </w:rPr>
            </w:pPr>
          </w:p>
        </w:tc>
        <w:tc>
          <w:tcPr>
            <w:tcW w:w="2550" w:type="dxa"/>
          </w:tcPr>
          <w:p w:rsidR="00CD134F" w:rsidRPr="000615EB" w:rsidRDefault="00CD134F" w:rsidP="00B956B1">
            <w:pPr>
              <w:pStyle w:val="Bezriadkovania"/>
              <w:rPr>
                <w:rFonts w:ascii="Times New Roman" w:hAnsi="Times New Roman" w:cs="Times New Roman"/>
              </w:rPr>
            </w:pPr>
            <w:r w:rsidRPr="000615EB">
              <w:rPr>
                <w:rFonts w:ascii="Times New Roman" w:hAnsi="Times New Roman" w:cs="Times New Roman"/>
              </w:rPr>
              <w:t>vychovávatelia</w:t>
            </w:r>
          </w:p>
        </w:tc>
        <w:tc>
          <w:tcPr>
            <w:tcW w:w="2266" w:type="dxa"/>
          </w:tcPr>
          <w:p w:rsidR="00CD134F" w:rsidRPr="000615EB" w:rsidRDefault="00CD134F" w:rsidP="00B956B1">
            <w:pPr>
              <w:pStyle w:val="Bezriadkovania"/>
              <w:rPr>
                <w:rFonts w:ascii="Times New Roman" w:hAnsi="Times New Roman" w:cs="Times New Roman"/>
              </w:rPr>
            </w:pPr>
            <w:r w:rsidRPr="000615EB">
              <w:rPr>
                <w:rFonts w:ascii="Times New Roman" w:hAnsi="Times New Roman" w:cs="Times New Roman"/>
              </w:rPr>
              <w:t>Vychovávatelia a OT</w:t>
            </w:r>
          </w:p>
        </w:tc>
        <w:tc>
          <w:tcPr>
            <w:tcW w:w="2266" w:type="dxa"/>
          </w:tcPr>
          <w:p w:rsidR="00CD134F" w:rsidRPr="000615EB" w:rsidRDefault="00CD134F" w:rsidP="00B956B1">
            <w:pPr>
              <w:pStyle w:val="Bezriadkovania"/>
              <w:rPr>
                <w:rFonts w:ascii="Times New Roman" w:hAnsi="Times New Roman" w:cs="Times New Roman"/>
              </w:rPr>
            </w:pPr>
          </w:p>
        </w:tc>
      </w:tr>
      <w:tr w:rsidR="00CD134F" w:rsidRPr="000615EB" w:rsidTr="00321C6D">
        <w:tc>
          <w:tcPr>
            <w:tcW w:w="1980" w:type="dxa"/>
            <w:shd w:val="clear" w:color="auto" w:fill="D5DCE4" w:themeFill="text2" w:themeFillTint="33"/>
          </w:tcPr>
          <w:p w:rsidR="00CD134F" w:rsidRPr="000615EB" w:rsidRDefault="00CD134F" w:rsidP="00B956B1">
            <w:pPr>
              <w:pStyle w:val="Bezriadkovania"/>
              <w:rPr>
                <w:rFonts w:ascii="Times New Roman" w:hAnsi="Times New Roman" w:cs="Times New Roman"/>
              </w:rPr>
            </w:pPr>
          </w:p>
        </w:tc>
        <w:tc>
          <w:tcPr>
            <w:tcW w:w="2550" w:type="dxa"/>
            <w:shd w:val="clear" w:color="auto" w:fill="D5DCE4" w:themeFill="text2" w:themeFillTint="33"/>
          </w:tcPr>
          <w:p w:rsidR="00CD134F" w:rsidRPr="000615EB" w:rsidRDefault="00CD134F" w:rsidP="00B956B1">
            <w:pPr>
              <w:pStyle w:val="Bezriadkovania"/>
              <w:rPr>
                <w:rFonts w:ascii="Times New Roman" w:hAnsi="Times New Roman" w:cs="Times New Roman"/>
              </w:rPr>
            </w:pPr>
            <w:r w:rsidRPr="000615EB">
              <w:rPr>
                <w:rFonts w:ascii="Times New Roman" w:hAnsi="Times New Roman" w:cs="Times New Roman"/>
              </w:rPr>
              <w:t>1200,00</w:t>
            </w:r>
            <w:r w:rsidR="001D4D18" w:rsidRPr="000615EB">
              <w:rPr>
                <w:rFonts w:ascii="Times New Roman" w:hAnsi="Times New Roman" w:cs="Times New Roman"/>
              </w:rPr>
              <w:t>€</w:t>
            </w:r>
          </w:p>
        </w:tc>
        <w:tc>
          <w:tcPr>
            <w:tcW w:w="2266" w:type="dxa"/>
            <w:shd w:val="clear" w:color="auto" w:fill="D5DCE4" w:themeFill="text2" w:themeFillTint="33"/>
          </w:tcPr>
          <w:p w:rsidR="00CD134F" w:rsidRPr="000615EB" w:rsidRDefault="00321C6D" w:rsidP="00B956B1">
            <w:pPr>
              <w:pStyle w:val="Bezriadkovania"/>
              <w:rPr>
                <w:rFonts w:ascii="Times New Roman" w:hAnsi="Times New Roman" w:cs="Times New Roman"/>
              </w:rPr>
            </w:pPr>
            <w:r w:rsidRPr="000615EB">
              <w:rPr>
                <w:rFonts w:ascii="Times New Roman" w:hAnsi="Times New Roman" w:cs="Times New Roman"/>
              </w:rPr>
              <w:t>83</w:t>
            </w:r>
            <w:r w:rsidR="00CD134F" w:rsidRPr="000615EB">
              <w:rPr>
                <w:rFonts w:ascii="Times New Roman" w:hAnsi="Times New Roman" w:cs="Times New Roman"/>
              </w:rPr>
              <w:t>0,00</w:t>
            </w:r>
            <w:r w:rsidR="001D4D18" w:rsidRPr="000615EB">
              <w:rPr>
                <w:rFonts w:ascii="Times New Roman" w:hAnsi="Times New Roman" w:cs="Times New Roman"/>
              </w:rPr>
              <w:t>€</w:t>
            </w:r>
          </w:p>
        </w:tc>
        <w:tc>
          <w:tcPr>
            <w:tcW w:w="2266" w:type="dxa"/>
            <w:shd w:val="clear" w:color="auto" w:fill="D5DCE4" w:themeFill="text2" w:themeFillTint="33"/>
          </w:tcPr>
          <w:p w:rsidR="00CD134F" w:rsidRPr="000615EB" w:rsidRDefault="00321C6D" w:rsidP="00B956B1">
            <w:pPr>
              <w:pStyle w:val="Bezriadkovania"/>
              <w:rPr>
                <w:rFonts w:ascii="Times New Roman" w:hAnsi="Times New Roman" w:cs="Times New Roman"/>
              </w:rPr>
            </w:pPr>
            <w:r w:rsidRPr="000615EB">
              <w:rPr>
                <w:rFonts w:ascii="Times New Roman" w:hAnsi="Times New Roman" w:cs="Times New Roman"/>
              </w:rPr>
              <w:t>120</w:t>
            </w:r>
            <w:r w:rsidR="00CD134F" w:rsidRPr="000615EB">
              <w:rPr>
                <w:rFonts w:ascii="Times New Roman" w:hAnsi="Times New Roman" w:cs="Times New Roman"/>
              </w:rPr>
              <w:t>,00</w:t>
            </w:r>
            <w:r w:rsidR="001D4D18" w:rsidRPr="000615EB">
              <w:rPr>
                <w:rFonts w:ascii="Times New Roman" w:hAnsi="Times New Roman" w:cs="Times New Roman"/>
              </w:rPr>
              <w:t>€</w:t>
            </w:r>
          </w:p>
        </w:tc>
      </w:tr>
    </w:tbl>
    <w:p w:rsidR="00321C6D" w:rsidRPr="000615EB" w:rsidRDefault="00321C6D" w:rsidP="00B956B1">
      <w:pPr>
        <w:pStyle w:val="Bezriadkovania"/>
        <w:rPr>
          <w:rFonts w:ascii="Times New Roman" w:hAnsi="Times New Roman" w:cs="Times New Roman"/>
        </w:rPr>
      </w:pPr>
    </w:p>
    <w:p w:rsidR="00321C6D" w:rsidRPr="000615EB" w:rsidRDefault="00CD134F" w:rsidP="00B956B1">
      <w:pPr>
        <w:pStyle w:val="Bezriadkovania"/>
        <w:rPr>
          <w:rFonts w:ascii="Times New Roman" w:hAnsi="Times New Roman" w:cs="Times New Roman"/>
          <w:b/>
        </w:rPr>
      </w:pPr>
      <w:r w:rsidRPr="000615EB">
        <w:rPr>
          <w:rFonts w:ascii="Times New Roman" w:hAnsi="Times New Roman" w:cs="Times New Roman"/>
          <w:b/>
        </w:rPr>
        <w:t xml:space="preserve">Plán kontinuálneho vzdelávania : </w:t>
      </w:r>
    </w:p>
    <w:tbl>
      <w:tblPr>
        <w:tblStyle w:val="Mriekatabuky"/>
        <w:tblW w:w="0" w:type="auto"/>
        <w:tblLook w:val="04A0" w:firstRow="1" w:lastRow="0" w:firstColumn="1" w:lastColumn="0" w:noHBand="0" w:noVBand="1"/>
      </w:tblPr>
      <w:tblGrid>
        <w:gridCol w:w="4531"/>
        <w:gridCol w:w="4531"/>
      </w:tblGrid>
      <w:tr w:rsidR="00321C6D" w:rsidRPr="000615EB" w:rsidTr="00321C6D">
        <w:tc>
          <w:tcPr>
            <w:tcW w:w="4531" w:type="dxa"/>
            <w:shd w:val="clear" w:color="auto" w:fill="D5DCE4" w:themeFill="text2" w:themeFillTint="33"/>
          </w:tcPr>
          <w:p w:rsidR="00321C6D" w:rsidRPr="000615EB" w:rsidRDefault="00321C6D" w:rsidP="00B956B1">
            <w:pPr>
              <w:pStyle w:val="Bezriadkovania"/>
              <w:rPr>
                <w:rFonts w:ascii="Times New Roman" w:hAnsi="Times New Roman" w:cs="Times New Roman"/>
              </w:rPr>
            </w:pPr>
            <w:r w:rsidRPr="000615EB">
              <w:rPr>
                <w:rFonts w:ascii="Times New Roman" w:hAnsi="Times New Roman" w:cs="Times New Roman"/>
              </w:rPr>
              <w:t xml:space="preserve">Druh vzdelávania  </w:t>
            </w:r>
          </w:p>
        </w:tc>
        <w:tc>
          <w:tcPr>
            <w:tcW w:w="4531" w:type="dxa"/>
            <w:shd w:val="clear" w:color="auto" w:fill="D5DCE4" w:themeFill="text2" w:themeFillTint="33"/>
          </w:tcPr>
          <w:p w:rsidR="00321C6D" w:rsidRPr="000615EB" w:rsidRDefault="00321C6D" w:rsidP="00B956B1">
            <w:pPr>
              <w:pStyle w:val="Bezriadkovania"/>
              <w:rPr>
                <w:rFonts w:ascii="Times New Roman" w:hAnsi="Times New Roman" w:cs="Times New Roman"/>
              </w:rPr>
            </w:pPr>
            <w:r w:rsidRPr="000615EB">
              <w:rPr>
                <w:rFonts w:ascii="Times New Roman" w:hAnsi="Times New Roman" w:cs="Times New Roman"/>
              </w:rPr>
              <w:t xml:space="preserve">Zamestnanec </w:t>
            </w:r>
          </w:p>
        </w:tc>
      </w:tr>
      <w:tr w:rsidR="00CD134F" w:rsidRPr="000615EB" w:rsidTr="00CD134F">
        <w:tc>
          <w:tcPr>
            <w:tcW w:w="4531" w:type="dxa"/>
          </w:tcPr>
          <w:p w:rsidR="00CD134F" w:rsidRPr="000615EB" w:rsidRDefault="00CD134F" w:rsidP="00B956B1">
            <w:pPr>
              <w:pStyle w:val="Bezriadkovania"/>
              <w:rPr>
                <w:rFonts w:ascii="Times New Roman" w:hAnsi="Times New Roman" w:cs="Times New Roman"/>
              </w:rPr>
            </w:pPr>
            <w:r w:rsidRPr="000615EB">
              <w:rPr>
                <w:rFonts w:ascii="Times New Roman" w:hAnsi="Times New Roman" w:cs="Times New Roman"/>
              </w:rPr>
              <w:t xml:space="preserve">Adaptačné vzdelávanie </w:t>
            </w:r>
          </w:p>
        </w:tc>
        <w:tc>
          <w:tcPr>
            <w:tcW w:w="4531" w:type="dxa"/>
          </w:tcPr>
          <w:p w:rsidR="00CD134F" w:rsidRPr="000615EB" w:rsidRDefault="00CD134F" w:rsidP="00B956B1">
            <w:pPr>
              <w:pStyle w:val="Bezriadkovania"/>
              <w:rPr>
                <w:rFonts w:ascii="Times New Roman" w:hAnsi="Times New Roman" w:cs="Times New Roman"/>
              </w:rPr>
            </w:pPr>
            <w:r w:rsidRPr="000615EB">
              <w:rPr>
                <w:rFonts w:ascii="Times New Roman" w:hAnsi="Times New Roman" w:cs="Times New Roman"/>
              </w:rPr>
              <w:t xml:space="preserve">1 – psychológ </w:t>
            </w:r>
          </w:p>
        </w:tc>
      </w:tr>
      <w:tr w:rsidR="00CD134F" w:rsidRPr="000615EB" w:rsidTr="00CD134F">
        <w:tc>
          <w:tcPr>
            <w:tcW w:w="4531" w:type="dxa"/>
          </w:tcPr>
          <w:p w:rsidR="00CD134F" w:rsidRPr="000615EB" w:rsidRDefault="00CD134F" w:rsidP="00B956B1">
            <w:pPr>
              <w:pStyle w:val="Bezriadkovania"/>
              <w:rPr>
                <w:rFonts w:ascii="Times New Roman" w:hAnsi="Times New Roman" w:cs="Times New Roman"/>
              </w:rPr>
            </w:pPr>
            <w:r w:rsidRPr="000615EB">
              <w:rPr>
                <w:rFonts w:ascii="Times New Roman" w:hAnsi="Times New Roman" w:cs="Times New Roman"/>
              </w:rPr>
              <w:t xml:space="preserve">Kvalifikačné  - pedagogika sociálne a emocionálne narušených </w:t>
            </w:r>
          </w:p>
        </w:tc>
        <w:tc>
          <w:tcPr>
            <w:tcW w:w="4531" w:type="dxa"/>
          </w:tcPr>
          <w:p w:rsidR="00CD134F" w:rsidRPr="000615EB" w:rsidRDefault="00CD134F" w:rsidP="00B956B1">
            <w:pPr>
              <w:pStyle w:val="Bezriadkovania"/>
              <w:rPr>
                <w:rFonts w:ascii="Times New Roman" w:hAnsi="Times New Roman" w:cs="Times New Roman"/>
              </w:rPr>
            </w:pPr>
          </w:p>
          <w:p w:rsidR="00CD134F" w:rsidRPr="000615EB" w:rsidRDefault="00CD134F" w:rsidP="00B956B1">
            <w:pPr>
              <w:pStyle w:val="Bezriadkovania"/>
              <w:rPr>
                <w:rFonts w:ascii="Times New Roman" w:hAnsi="Times New Roman" w:cs="Times New Roman"/>
              </w:rPr>
            </w:pPr>
            <w:r w:rsidRPr="000615EB">
              <w:rPr>
                <w:rFonts w:ascii="Times New Roman" w:hAnsi="Times New Roman" w:cs="Times New Roman"/>
              </w:rPr>
              <w:t xml:space="preserve">2 – vychovávatelia </w:t>
            </w:r>
          </w:p>
        </w:tc>
      </w:tr>
    </w:tbl>
    <w:p w:rsidR="00FF0A22" w:rsidRPr="000615EB" w:rsidRDefault="00FF0A22" w:rsidP="00B956B1">
      <w:pPr>
        <w:pStyle w:val="Bezriadkovania"/>
        <w:rPr>
          <w:rFonts w:ascii="Times New Roman" w:hAnsi="Times New Roman" w:cs="Times New Roman"/>
          <w:b/>
        </w:rPr>
      </w:pPr>
    </w:p>
    <w:p w:rsidR="00CD134F" w:rsidRPr="000615EB" w:rsidRDefault="00CD134F" w:rsidP="00B956B1">
      <w:pPr>
        <w:pStyle w:val="Bezriadkovania"/>
        <w:rPr>
          <w:rFonts w:ascii="Times New Roman" w:hAnsi="Times New Roman" w:cs="Times New Roman"/>
          <w:b/>
        </w:rPr>
      </w:pPr>
      <w:r w:rsidRPr="000615EB">
        <w:rPr>
          <w:rFonts w:ascii="Times New Roman" w:hAnsi="Times New Roman" w:cs="Times New Roman"/>
          <w:b/>
        </w:rPr>
        <w:t xml:space="preserve">Plán vzdelávania </w:t>
      </w:r>
      <w:r w:rsidR="00FF0A22" w:rsidRPr="000615EB">
        <w:rPr>
          <w:rFonts w:ascii="Times New Roman" w:hAnsi="Times New Roman" w:cs="Times New Roman"/>
          <w:b/>
        </w:rPr>
        <w:t xml:space="preserve">zamestnancov </w:t>
      </w:r>
      <w:r w:rsidRPr="000615EB">
        <w:rPr>
          <w:rFonts w:ascii="Times New Roman" w:hAnsi="Times New Roman" w:cs="Times New Roman"/>
          <w:b/>
        </w:rPr>
        <w:t>:</w:t>
      </w:r>
    </w:p>
    <w:tbl>
      <w:tblPr>
        <w:tblStyle w:val="Mriekatabuky"/>
        <w:tblW w:w="9067" w:type="dxa"/>
        <w:tblLook w:val="04A0" w:firstRow="1" w:lastRow="0" w:firstColumn="1" w:lastColumn="0" w:noHBand="0" w:noVBand="1"/>
      </w:tblPr>
      <w:tblGrid>
        <w:gridCol w:w="2122"/>
        <w:gridCol w:w="850"/>
        <w:gridCol w:w="2552"/>
        <w:gridCol w:w="708"/>
        <w:gridCol w:w="1985"/>
        <w:gridCol w:w="850"/>
      </w:tblGrid>
      <w:tr w:rsidR="0017604B" w:rsidRPr="000615EB" w:rsidTr="00321C6D">
        <w:tc>
          <w:tcPr>
            <w:tcW w:w="2122" w:type="dxa"/>
            <w:shd w:val="clear" w:color="auto" w:fill="D5DCE4" w:themeFill="text2" w:themeFillTint="33"/>
          </w:tcPr>
          <w:p w:rsidR="0017604B" w:rsidRPr="000615EB" w:rsidRDefault="0017604B" w:rsidP="0017604B">
            <w:pPr>
              <w:pStyle w:val="Bezriadkovania"/>
              <w:rPr>
                <w:rFonts w:ascii="Times New Roman" w:hAnsi="Times New Roman" w:cs="Times New Roman"/>
                <w:b/>
              </w:rPr>
            </w:pPr>
            <w:proofErr w:type="spellStart"/>
            <w:r w:rsidRPr="000615EB">
              <w:rPr>
                <w:rFonts w:ascii="Times New Roman" w:hAnsi="Times New Roman" w:cs="Times New Roman"/>
                <w:b/>
              </w:rPr>
              <w:t>Ekonomicko</w:t>
            </w:r>
            <w:proofErr w:type="spellEnd"/>
            <w:r w:rsidRPr="000615EB">
              <w:rPr>
                <w:rFonts w:ascii="Times New Roman" w:hAnsi="Times New Roman" w:cs="Times New Roman"/>
                <w:b/>
              </w:rPr>
              <w:t xml:space="preserve"> – prevádzkoví zamestnanci </w:t>
            </w:r>
            <w:r w:rsidR="00321C6D" w:rsidRPr="000615EB">
              <w:rPr>
                <w:rFonts w:ascii="Times New Roman" w:hAnsi="Times New Roman" w:cs="Times New Roman"/>
                <w:b/>
              </w:rPr>
              <w:t>(EPÚ)</w:t>
            </w:r>
          </w:p>
        </w:tc>
        <w:tc>
          <w:tcPr>
            <w:tcW w:w="850" w:type="dxa"/>
            <w:shd w:val="clear" w:color="auto" w:fill="D5DCE4" w:themeFill="text2" w:themeFillTint="33"/>
          </w:tcPr>
          <w:p w:rsidR="0017604B" w:rsidRPr="000615EB" w:rsidRDefault="0017604B" w:rsidP="0017604B">
            <w:pPr>
              <w:pStyle w:val="Bezriadkovania"/>
              <w:rPr>
                <w:rFonts w:ascii="Times New Roman" w:hAnsi="Times New Roman" w:cs="Times New Roman"/>
                <w:b/>
              </w:rPr>
            </w:pPr>
            <w:r w:rsidRPr="000615EB">
              <w:rPr>
                <w:rFonts w:ascii="Times New Roman" w:hAnsi="Times New Roman" w:cs="Times New Roman"/>
                <w:b/>
              </w:rPr>
              <w:t>FP</w:t>
            </w:r>
          </w:p>
        </w:tc>
        <w:tc>
          <w:tcPr>
            <w:tcW w:w="2552" w:type="dxa"/>
            <w:shd w:val="clear" w:color="auto" w:fill="D5DCE4" w:themeFill="text2" w:themeFillTint="33"/>
          </w:tcPr>
          <w:p w:rsidR="0017604B" w:rsidRPr="000615EB" w:rsidRDefault="0017604B" w:rsidP="0017604B">
            <w:pPr>
              <w:pStyle w:val="Bezriadkovania"/>
              <w:rPr>
                <w:rFonts w:ascii="Times New Roman" w:hAnsi="Times New Roman" w:cs="Times New Roman"/>
                <w:b/>
              </w:rPr>
            </w:pPr>
            <w:r w:rsidRPr="000615EB">
              <w:rPr>
                <w:rFonts w:ascii="Times New Roman" w:hAnsi="Times New Roman" w:cs="Times New Roman"/>
                <w:b/>
              </w:rPr>
              <w:t xml:space="preserve">Sociálne pracovníčky </w:t>
            </w:r>
            <w:r w:rsidR="00321C6D" w:rsidRPr="000615EB">
              <w:rPr>
                <w:rFonts w:ascii="Times New Roman" w:hAnsi="Times New Roman" w:cs="Times New Roman"/>
                <w:b/>
              </w:rPr>
              <w:t>(SP)</w:t>
            </w:r>
          </w:p>
        </w:tc>
        <w:tc>
          <w:tcPr>
            <w:tcW w:w="708" w:type="dxa"/>
            <w:shd w:val="clear" w:color="auto" w:fill="D5DCE4" w:themeFill="text2" w:themeFillTint="33"/>
          </w:tcPr>
          <w:p w:rsidR="0017604B" w:rsidRPr="000615EB" w:rsidRDefault="0017604B" w:rsidP="0017604B">
            <w:pPr>
              <w:pStyle w:val="Bezriadkovania"/>
              <w:rPr>
                <w:rFonts w:ascii="Times New Roman" w:hAnsi="Times New Roman" w:cs="Times New Roman"/>
                <w:b/>
              </w:rPr>
            </w:pPr>
          </w:p>
        </w:tc>
        <w:tc>
          <w:tcPr>
            <w:tcW w:w="1985" w:type="dxa"/>
            <w:shd w:val="clear" w:color="auto" w:fill="D5DCE4" w:themeFill="text2" w:themeFillTint="33"/>
          </w:tcPr>
          <w:p w:rsidR="00321C6D" w:rsidRPr="000615EB" w:rsidRDefault="0017604B" w:rsidP="0017604B">
            <w:pPr>
              <w:pStyle w:val="Bezriadkovania"/>
              <w:rPr>
                <w:rFonts w:ascii="Times New Roman" w:hAnsi="Times New Roman" w:cs="Times New Roman"/>
                <w:b/>
              </w:rPr>
            </w:pPr>
            <w:r w:rsidRPr="000615EB">
              <w:rPr>
                <w:rFonts w:ascii="Times New Roman" w:hAnsi="Times New Roman" w:cs="Times New Roman"/>
                <w:b/>
              </w:rPr>
              <w:t>Pedagogickí zamestnanci</w:t>
            </w:r>
          </w:p>
        </w:tc>
        <w:tc>
          <w:tcPr>
            <w:tcW w:w="850" w:type="dxa"/>
            <w:shd w:val="clear" w:color="auto" w:fill="D5DCE4" w:themeFill="text2" w:themeFillTint="33"/>
          </w:tcPr>
          <w:p w:rsidR="0017604B" w:rsidRPr="000615EB" w:rsidRDefault="0017604B" w:rsidP="0017604B">
            <w:pPr>
              <w:pStyle w:val="Bezriadkovania"/>
              <w:rPr>
                <w:rFonts w:ascii="Times New Roman" w:hAnsi="Times New Roman" w:cs="Times New Roman"/>
              </w:rPr>
            </w:pPr>
          </w:p>
        </w:tc>
      </w:tr>
      <w:tr w:rsidR="0017604B" w:rsidRPr="000615EB" w:rsidTr="0017604B">
        <w:tc>
          <w:tcPr>
            <w:tcW w:w="2122" w:type="dxa"/>
          </w:tcPr>
          <w:p w:rsidR="0017604B" w:rsidRPr="000615EB" w:rsidRDefault="0017604B" w:rsidP="0017604B">
            <w:pPr>
              <w:pStyle w:val="Bezriadkovania"/>
              <w:rPr>
                <w:rFonts w:ascii="Times New Roman" w:hAnsi="Times New Roman" w:cs="Times New Roman"/>
              </w:rPr>
            </w:pPr>
            <w:r w:rsidRPr="000615EB">
              <w:rPr>
                <w:rFonts w:ascii="Times New Roman" w:hAnsi="Times New Roman" w:cs="Times New Roman"/>
              </w:rPr>
              <w:t xml:space="preserve">Verejné obstarávanie  </w:t>
            </w:r>
          </w:p>
        </w:tc>
        <w:tc>
          <w:tcPr>
            <w:tcW w:w="850" w:type="dxa"/>
          </w:tcPr>
          <w:p w:rsidR="0017604B" w:rsidRPr="000615EB" w:rsidRDefault="0017604B" w:rsidP="0017604B">
            <w:pPr>
              <w:pStyle w:val="Bezriadkovania"/>
              <w:rPr>
                <w:rFonts w:ascii="Times New Roman" w:hAnsi="Times New Roman" w:cs="Times New Roman"/>
              </w:rPr>
            </w:pPr>
            <w:r w:rsidRPr="000615EB">
              <w:rPr>
                <w:rFonts w:ascii="Times New Roman" w:hAnsi="Times New Roman" w:cs="Times New Roman"/>
              </w:rPr>
              <w:t>130</w:t>
            </w:r>
          </w:p>
        </w:tc>
        <w:tc>
          <w:tcPr>
            <w:tcW w:w="2552" w:type="dxa"/>
          </w:tcPr>
          <w:p w:rsidR="0017604B" w:rsidRPr="000615EB" w:rsidRDefault="0017604B" w:rsidP="0017604B">
            <w:pPr>
              <w:pStyle w:val="Bezriadkovania"/>
              <w:rPr>
                <w:rFonts w:ascii="Times New Roman" w:hAnsi="Times New Roman" w:cs="Times New Roman"/>
              </w:rPr>
            </w:pPr>
            <w:r w:rsidRPr="000615EB">
              <w:rPr>
                <w:rFonts w:ascii="Times New Roman" w:hAnsi="Times New Roman" w:cs="Times New Roman"/>
              </w:rPr>
              <w:t xml:space="preserve">Seminár Úsmev ako dar </w:t>
            </w:r>
          </w:p>
        </w:tc>
        <w:tc>
          <w:tcPr>
            <w:tcW w:w="708" w:type="dxa"/>
          </w:tcPr>
          <w:p w:rsidR="0017604B" w:rsidRPr="000615EB" w:rsidRDefault="0017604B" w:rsidP="0017604B">
            <w:pPr>
              <w:pStyle w:val="Bezriadkovania"/>
              <w:rPr>
                <w:rFonts w:ascii="Times New Roman" w:hAnsi="Times New Roman" w:cs="Times New Roman"/>
              </w:rPr>
            </w:pPr>
            <w:r w:rsidRPr="000615EB">
              <w:rPr>
                <w:rFonts w:ascii="Times New Roman" w:hAnsi="Times New Roman" w:cs="Times New Roman"/>
              </w:rPr>
              <w:t>40</w:t>
            </w:r>
          </w:p>
        </w:tc>
        <w:tc>
          <w:tcPr>
            <w:tcW w:w="1985" w:type="dxa"/>
          </w:tcPr>
          <w:p w:rsidR="0017604B" w:rsidRPr="000615EB" w:rsidRDefault="0017604B" w:rsidP="0017604B">
            <w:pPr>
              <w:pStyle w:val="Bezriadkovania"/>
              <w:rPr>
                <w:rFonts w:ascii="Times New Roman" w:hAnsi="Times New Roman" w:cs="Times New Roman"/>
              </w:rPr>
            </w:pPr>
            <w:r w:rsidRPr="000615EB">
              <w:rPr>
                <w:rFonts w:ascii="Times New Roman" w:hAnsi="Times New Roman" w:cs="Times New Roman"/>
              </w:rPr>
              <w:t xml:space="preserve">PRIDE </w:t>
            </w:r>
          </w:p>
        </w:tc>
        <w:tc>
          <w:tcPr>
            <w:tcW w:w="850" w:type="dxa"/>
          </w:tcPr>
          <w:p w:rsidR="0017604B" w:rsidRPr="000615EB" w:rsidRDefault="0017604B" w:rsidP="0017604B">
            <w:pPr>
              <w:pStyle w:val="Bezriadkovania"/>
              <w:rPr>
                <w:rFonts w:ascii="Times New Roman" w:hAnsi="Times New Roman" w:cs="Times New Roman"/>
              </w:rPr>
            </w:pPr>
            <w:r w:rsidRPr="000615EB">
              <w:rPr>
                <w:rFonts w:ascii="Times New Roman" w:hAnsi="Times New Roman" w:cs="Times New Roman"/>
              </w:rPr>
              <w:t>316</w:t>
            </w:r>
          </w:p>
        </w:tc>
      </w:tr>
      <w:tr w:rsidR="0017604B" w:rsidRPr="000615EB" w:rsidTr="0017604B">
        <w:tc>
          <w:tcPr>
            <w:tcW w:w="2122" w:type="dxa"/>
          </w:tcPr>
          <w:p w:rsidR="0017604B" w:rsidRPr="000615EB" w:rsidRDefault="0017604B" w:rsidP="0017604B">
            <w:pPr>
              <w:pStyle w:val="Bezriadkovania"/>
              <w:rPr>
                <w:rFonts w:ascii="Times New Roman" w:hAnsi="Times New Roman" w:cs="Times New Roman"/>
              </w:rPr>
            </w:pPr>
            <w:r w:rsidRPr="000615EB">
              <w:rPr>
                <w:rFonts w:ascii="Times New Roman" w:hAnsi="Times New Roman" w:cs="Times New Roman"/>
              </w:rPr>
              <w:t xml:space="preserve">Mzdy </w:t>
            </w:r>
          </w:p>
        </w:tc>
        <w:tc>
          <w:tcPr>
            <w:tcW w:w="850" w:type="dxa"/>
          </w:tcPr>
          <w:p w:rsidR="0017604B" w:rsidRPr="000615EB" w:rsidRDefault="0017604B" w:rsidP="0017604B">
            <w:pPr>
              <w:pStyle w:val="Bezriadkovania"/>
              <w:rPr>
                <w:rFonts w:ascii="Times New Roman" w:hAnsi="Times New Roman" w:cs="Times New Roman"/>
              </w:rPr>
            </w:pPr>
            <w:r w:rsidRPr="000615EB">
              <w:rPr>
                <w:rFonts w:ascii="Times New Roman" w:hAnsi="Times New Roman" w:cs="Times New Roman"/>
              </w:rPr>
              <w:t>66</w:t>
            </w:r>
          </w:p>
        </w:tc>
        <w:tc>
          <w:tcPr>
            <w:tcW w:w="2552" w:type="dxa"/>
          </w:tcPr>
          <w:p w:rsidR="0017604B" w:rsidRPr="000615EB" w:rsidRDefault="0017604B" w:rsidP="0017604B">
            <w:pPr>
              <w:pStyle w:val="Bezriadkovania"/>
              <w:rPr>
                <w:rFonts w:ascii="Times New Roman" w:hAnsi="Times New Roman" w:cs="Times New Roman"/>
              </w:rPr>
            </w:pPr>
            <w:r w:rsidRPr="000615EB">
              <w:rPr>
                <w:rFonts w:ascii="Times New Roman" w:hAnsi="Times New Roman" w:cs="Times New Roman"/>
              </w:rPr>
              <w:t xml:space="preserve">Konferencia pre SP </w:t>
            </w:r>
          </w:p>
        </w:tc>
        <w:tc>
          <w:tcPr>
            <w:tcW w:w="708" w:type="dxa"/>
          </w:tcPr>
          <w:p w:rsidR="0017604B" w:rsidRPr="000615EB" w:rsidRDefault="00321C6D" w:rsidP="0017604B">
            <w:pPr>
              <w:pStyle w:val="Bezriadkovania"/>
              <w:rPr>
                <w:rFonts w:ascii="Times New Roman" w:hAnsi="Times New Roman" w:cs="Times New Roman"/>
              </w:rPr>
            </w:pPr>
            <w:r w:rsidRPr="000615EB">
              <w:rPr>
                <w:rFonts w:ascii="Times New Roman" w:hAnsi="Times New Roman" w:cs="Times New Roman"/>
              </w:rPr>
              <w:t>40</w:t>
            </w:r>
          </w:p>
        </w:tc>
        <w:tc>
          <w:tcPr>
            <w:tcW w:w="1985" w:type="dxa"/>
          </w:tcPr>
          <w:p w:rsidR="0017604B" w:rsidRPr="000615EB" w:rsidRDefault="0017604B" w:rsidP="0017604B">
            <w:pPr>
              <w:pStyle w:val="Bezriadkovania"/>
              <w:rPr>
                <w:rFonts w:ascii="Times New Roman" w:hAnsi="Times New Roman" w:cs="Times New Roman"/>
              </w:rPr>
            </w:pPr>
            <w:r w:rsidRPr="000615EB">
              <w:rPr>
                <w:rFonts w:ascii="Times New Roman" w:hAnsi="Times New Roman" w:cs="Times New Roman"/>
              </w:rPr>
              <w:t xml:space="preserve">Seminár Vzťahová väzba </w:t>
            </w:r>
          </w:p>
        </w:tc>
        <w:tc>
          <w:tcPr>
            <w:tcW w:w="850" w:type="dxa"/>
          </w:tcPr>
          <w:p w:rsidR="0017604B" w:rsidRPr="000615EB" w:rsidRDefault="0017604B" w:rsidP="0017604B">
            <w:pPr>
              <w:pStyle w:val="Bezriadkovania"/>
              <w:rPr>
                <w:rFonts w:ascii="Times New Roman" w:hAnsi="Times New Roman" w:cs="Times New Roman"/>
              </w:rPr>
            </w:pPr>
            <w:r w:rsidRPr="000615EB">
              <w:rPr>
                <w:rFonts w:ascii="Times New Roman" w:hAnsi="Times New Roman" w:cs="Times New Roman"/>
              </w:rPr>
              <w:t>50</w:t>
            </w:r>
          </w:p>
        </w:tc>
      </w:tr>
      <w:tr w:rsidR="0017604B" w:rsidRPr="000615EB" w:rsidTr="0017604B">
        <w:tc>
          <w:tcPr>
            <w:tcW w:w="2122" w:type="dxa"/>
          </w:tcPr>
          <w:p w:rsidR="0017604B" w:rsidRPr="000615EB" w:rsidRDefault="0017604B" w:rsidP="0017604B">
            <w:pPr>
              <w:pStyle w:val="Bezriadkovania"/>
              <w:rPr>
                <w:rFonts w:ascii="Times New Roman" w:hAnsi="Times New Roman" w:cs="Times New Roman"/>
              </w:rPr>
            </w:pPr>
            <w:r w:rsidRPr="000615EB">
              <w:rPr>
                <w:rFonts w:ascii="Times New Roman" w:hAnsi="Times New Roman" w:cs="Times New Roman"/>
              </w:rPr>
              <w:t xml:space="preserve">Finančná kontrola </w:t>
            </w:r>
          </w:p>
        </w:tc>
        <w:tc>
          <w:tcPr>
            <w:tcW w:w="850" w:type="dxa"/>
          </w:tcPr>
          <w:p w:rsidR="0017604B" w:rsidRPr="000615EB" w:rsidRDefault="0017604B" w:rsidP="0017604B">
            <w:pPr>
              <w:pStyle w:val="Bezriadkovania"/>
              <w:rPr>
                <w:rFonts w:ascii="Times New Roman" w:hAnsi="Times New Roman" w:cs="Times New Roman"/>
              </w:rPr>
            </w:pPr>
            <w:r w:rsidRPr="000615EB">
              <w:rPr>
                <w:rFonts w:ascii="Times New Roman" w:hAnsi="Times New Roman" w:cs="Times New Roman"/>
              </w:rPr>
              <w:t>70</w:t>
            </w:r>
          </w:p>
        </w:tc>
        <w:tc>
          <w:tcPr>
            <w:tcW w:w="2552" w:type="dxa"/>
          </w:tcPr>
          <w:p w:rsidR="0017604B" w:rsidRPr="000615EB" w:rsidRDefault="0017604B" w:rsidP="0017604B">
            <w:pPr>
              <w:pStyle w:val="Bezriadkovania"/>
              <w:rPr>
                <w:rFonts w:ascii="Times New Roman" w:hAnsi="Times New Roman" w:cs="Times New Roman"/>
              </w:rPr>
            </w:pPr>
            <w:r w:rsidRPr="000615EB">
              <w:rPr>
                <w:rFonts w:ascii="Times New Roman" w:hAnsi="Times New Roman" w:cs="Times New Roman"/>
              </w:rPr>
              <w:t xml:space="preserve">Seminár k zákonu 36/2005 a 305/2005 </w:t>
            </w:r>
          </w:p>
          <w:p w:rsidR="0017604B" w:rsidRPr="000615EB" w:rsidRDefault="0017604B" w:rsidP="0017604B">
            <w:pPr>
              <w:pStyle w:val="Bezriadkovania"/>
              <w:rPr>
                <w:rFonts w:ascii="Times New Roman" w:hAnsi="Times New Roman" w:cs="Times New Roman"/>
              </w:rPr>
            </w:pPr>
          </w:p>
        </w:tc>
        <w:tc>
          <w:tcPr>
            <w:tcW w:w="708" w:type="dxa"/>
          </w:tcPr>
          <w:p w:rsidR="0017604B" w:rsidRPr="000615EB" w:rsidRDefault="00321C6D" w:rsidP="0017604B">
            <w:pPr>
              <w:pStyle w:val="Bezriadkovania"/>
              <w:rPr>
                <w:rFonts w:ascii="Times New Roman" w:hAnsi="Times New Roman" w:cs="Times New Roman"/>
              </w:rPr>
            </w:pPr>
            <w:r w:rsidRPr="000615EB">
              <w:rPr>
                <w:rFonts w:ascii="Times New Roman" w:hAnsi="Times New Roman" w:cs="Times New Roman"/>
              </w:rPr>
              <w:t>50</w:t>
            </w:r>
          </w:p>
        </w:tc>
        <w:tc>
          <w:tcPr>
            <w:tcW w:w="1985" w:type="dxa"/>
          </w:tcPr>
          <w:p w:rsidR="0017604B" w:rsidRPr="000615EB" w:rsidRDefault="0017604B" w:rsidP="0017604B">
            <w:pPr>
              <w:pStyle w:val="Bezriadkovania"/>
              <w:rPr>
                <w:rFonts w:ascii="Times New Roman" w:hAnsi="Times New Roman" w:cs="Times New Roman"/>
              </w:rPr>
            </w:pPr>
            <w:r w:rsidRPr="000615EB">
              <w:rPr>
                <w:rFonts w:ascii="Times New Roman" w:hAnsi="Times New Roman" w:cs="Times New Roman"/>
              </w:rPr>
              <w:t>Konferencia psychológov</w:t>
            </w:r>
          </w:p>
        </w:tc>
        <w:tc>
          <w:tcPr>
            <w:tcW w:w="850" w:type="dxa"/>
          </w:tcPr>
          <w:p w:rsidR="0017604B" w:rsidRPr="000615EB" w:rsidRDefault="0017604B" w:rsidP="0017604B">
            <w:pPr>
              <w:pStyle w:val="Bezriadkovania"/>
              <w:rPr>
                <w:rFonts w:ascii="Times New Roman" w:hAnsi="Times New Roman" w:cs="Times New Roman"/>
              </w:rPr>
            </w:pPr>
            <w:r w:rsidRPr="000615EB">
              <w:rPr>
                <w:rFonts w:ascii="Times New Roman" w:hAnsi="Times New Roman" w:cs="Times New Roman"/>
              </w:rPr>
              <w:t>70</w:t>
            </w:r>
          </w:p>
        </w:tc>
      </w:tr>
      <w:tr w:rsidR="0017604B" w:rsidRPr="000615EB" w:rsidTr="0017604B">
        <w:tc>
          <w:tcPr>
            <w:tcW w:w="2122" w:type="dxa"/>
          </w:tcPr>
          <w:p w:rsidR="0017604B" w:rsidRPr="000615EB" w:rsidRDefault="0017604B" w:rsidP="0017604B">
            <w:pPr>
              <w:pStyle w:val="Bezriadkovania"/>
              <w:rPr>
                <w:rFonts w:ascii="Times New Roman" w:hAnsi="Times New Roman" w:cs="Times New Roman"/>
              </w:rPr>
            </w:pPr>
            <w:r w:rsidRPr="000615EB">
              <w:rPr>
                <w:rFonts w:ascii="Times New Roman" w:hAnsi="Times New Roman" w:cs="Times New Roman"/>
              </w:rPr>
              <w:t xml:space="preserve">Majetok </w:t>
            </w:r>
          </w:p>
        </w:tc>
        <w:tc>
          <w:tcPr>
            <w:tcW w:w="850" w:type="dxa"/>
          </w:tcPr>
          <w:p w:rsidR="0017604B" w:rsidRPr="000615EB" w:rsidRDefault="0017604B" w:rsidP="0017604B">
            <w:pPr>
              <w:pStyle w:val="Bezriadkovania"/>
              <w:rPr>
                <w:rFonts w:ascii="Times New Roman" w:hAnsi="Times New Roman" w:cs="Times New Roman"/>
              </w:rPr>
            </w:pPr>
            <w:r w:rsidRPr="000615EB">
              <w:rPr>
                <w:rFonts w:ascii="Times New Roman" w:hAnsi="Times New Roman" w:cs="Times New Roman"/>
              </w:rPr>
              <w:t>55</w:t>
            </w:r>
          </w:p>
        </w:tc>
        <w:tc>
          <w:tcPr>
            <w:tcW w:w="2552" w:type="dxa"/>
          </w:tcPr>
          <w:p w:rsidR="0017604B" w:rsidRPr="000615EB" w:rsidRDefault="0017604B" w:rsidP="0017604B">
            <w:pPr>
              <w:pStyle w:val="Bezriadkovania"/>
              <w:rPr>
                <w:rFonts w:ascii="Times New Roman" w:hAnsi="Times New Roman" w:cs="Times New Roman"/>
              </w:rPr>
            </w:pPr>
          </w:p>
        </w:tc>
        <w:tc>
          <w:tcPr>
            <w:tcW w:w="708" w:type="dxa"/>
          </w:tcPr>
          <w:p w:rsidR="0017604B" w:rsidRPr="000615EB" w:rsidRDefault="0017604B" w:rsidP="0017604B">
            <w:pPr>
              <w:pStyle w:val="Bezriadkovania"/>
              <w:rPr>
                <w:rFonts w:ascii="Times New Roman" w:hAnsi="Times New Roman" w:cs="Times New Roman"/>
              </w:rPr>
            </w:pPr>
          </w:p>
        </w:tc>
        <w:tc>
          <w:tcPr>
            <w:tcW w:w="1985" w:type="dxa"/>
          </w:tcPr>
          <w:p w:rsidR="0017604B" w:rsidRPr="000615EB" w:rsidRDefault="0017604B" w:rsidP="0017604B">
            <w:pPr>
              <w:pStyle w:val="Bezriadkovania"/>
              <w:rPr>
                <w:rFonts w:ascii="Times New Roman" w:hAnsi="Times New Roman" w:cs="Times New Roman"/>
              </w:rPr>
            </w:pPr>
            <w:r w:rsidRPr="000615EB">
              <w:rPr>
                <w:rFonts w:ascii="Times New Roman" w:hAnsi="Times New Roman" w:cs="Times New Roman"/>
              </w:rPr>
              <w:t xml:space="preserve">Konferencia pomocní vychovávatelia </w:t>
            </w:r>
          </w:p>
        </w:tc>
        <w:tc>
          <w:tcPr>
            <w:tcW w:w="850" w:type="dxa"/>
          </w:tcPr>
          <w:p w:rsidR="0017604B" w:rsidRPr="000615EB" w:rsidRDefault="0017604B" w:rsidP="0017604B">
            <w:pPr>
              <w:pStyle w:val="Bezriadkovania"/>
              <w:rPr>
                <w:rFonts w:ascii="Times New Roman" w:hAnsi="Times New Roman" w:cs="Times New Roman"/>
              </w:rPr>
            </w:pPr>
            <w:r w:rsidRPr="000615EB">
              <w:rPr>
                <w:rFonts w:ascii="Times New Roman" w:hAnsi="Times New Roman" w:cs="Times New Roman"/>
              </w:rPr>
              <w:t>40</w:t>
            </w:r>
          </w:p>
        </w:tc>
      </w:tr>
      <w:tr w:rsidR="0017604B" w:rsidRPr="000615EB" w:rsidTr="0017604B">
        <w:tc>
          <w:tcPr>
            <w:tcW w:w="2122" w:type="dxa"/>
          </w:tcPr>
          <w:p w:rsidR="0017604B" w:rsidRPr="000615EB" w:rsidRDefault="0017604B" w:rsidP="0017604B">
            <w:pPr>
              <w:pStyle w:val="Bezriadkovania"/>
              <w:rPr>
                <w:rFonts w:ascii="Times New Roman" w:hAnsi="Times New Roman" w:cs="Times New Roman"/>
              </w:rPr>
            </w:pPr>
            <w:r w:rsidRPr="000615EB">
              <w:rPr>
                <w:rFonts w:ascii="Times New Roman" w:hAnsi="Times New Roman" w:cs="Times New Roman"/>
              </w:rPr>
              <w:t xml:space="preserve">Manažérske zručnosti </w:t>
            </w:r>
          </w:p>
        </w:tc>
        <w:tc>
          <w:tcPr>
            <w:tcW w:w="850" w:type="dxa"/>
          </w:tcPr>
          <w:p w:rsidR="0017604B" w:rsidRPr="000615EB" w:rsidRDefault="0017604B" w:rsidP="0017604B">
            <w:pPr>
              <w:pStyle w:val="Bezriadkovania"/>
              <w:rPr>
                <w:rFonts w:ascii="Times New Roman" w:hAnsi="Times New Roman" w:cs="Times New Roman"/>
              </w:rPr>
            </w:pPr>
            <w:r w:rsidRPr="000615EB">
              <w:rPr>
                <w:rFonts w:ascii="Times New Roman" w:hAnsi="Times New Roman" w:cs="Times New Roman"/>
              </w:rPr>
              <w:t>1000</w:t>
            </w:r>
          </w:p>
        </w:tc>
        <w:tc>
          <w:tcPr>
            <w:tcW w:w="2552" w:type="dxa"/>
          </w:tcPr>
          <w:p w:rsidR="0017604B" w:rsidRPr="000615EB" w:rsidRDefault="0017604B" w:rsidP="0017604B">
            <w:pPr>
              <w:pStyle w:val="Bezriadkovania"/>
              <w:rPr>
                <w:rFonts w:ascii="Times New Roman" w:hAnsi="Times New Roman" w:cs="Times New Roman"/>
              </w:rPr>
            </w:pPr>
          </w:p>
        </w:tc>
        <w:tc>
          <w:tcPr>
            <w:tcW w:w="708" w:type="dxa"/>
          </w:tcPr>
          <w:p w:rsidR="0017604B" w:rsidRPr="000615EB" w:rsidRDefault="0017604B" w:rsidP="0017604B">
            <w:pPr>
              <w:pStyle w:val="Bezriadkovania"/>
              <w:rPr>
                <w:rFonts w:ascii="Times New Roman" w:hAnsi="Times New Roman" w:cs="Times New Roman"/>
              </w:rPr>
            </w:pPr>
          </w:p>
        </w:tc>
        <w:tc>
          <w:tcPr>
            <w:tcW w:w="1985" w:type="dxa"/>
          </w:tcPr>
          <w:p w:rsidR="0017604B" w:rsidRPr="000615EB" w:rsidRDefault="0017604B" w:rsidP="0017604B">
            <w:pPr>
              <w:pStyle w:val="Bezriadkovania"/>
              <w:rPr>
                <w:rFonts w:ascii="Times New Roman" w:hAnsi="Times New Roman" w:cs="Times New Roman"/>
              </w:rPr>
            </w:pPr>
          </w:p>
        </w:tc>
        <w:tc>
          <w:tcPr>
            <w:tcW w:w="850" w:type="dxa"/>
          </w:tcPr>
          <w:p w:rsidR="0017604B" w:rsidRPr="000615EB" w:rsidRDefault="0017604B" w:rsidP="0017604B">
            <w:pPr>
              <w:pStyle w:val="Bezriadkovania"/>
              <w:rPr>
                <w:rFonts w:ascii="Times New Roman" w:hAnsi="Times New Roman" w:cs="Times New Roman"/>
              </w:rPr>
            </w:pPr>
          </w:p>
        </w:tc>
      </w:tr>
      <w:tr w:rsidR="0017604B" w:rsidRPr="000615EB" w:rsidTr="00321C6D">
        <w:tc>
          <w:tcPr>
            <w:tcW w:w="2122" w:type="dxa"/>
            <w:shd w:val="clear" w:color="auto" w:fill="D5DCE4" w:themeFill="text2" w:themeFillTint="33"/>
          </w:tcPr>
          <w:p w:rsidR="0017604B" w:rsidRPr="000615EB" w:rsidRDefault="0017604B" w:rsidP="0017604B">
            <w:pPr>
              <w:pStyle w:val="Bezriadkovania"/>
              <w:rPr>
                <w:rFonts w:ascii="Times New Roman" w:hAnsi="Times New Roman" w:cs="Times New Roman"/>
              </w:rPr>
            </w:pPr>
            <w:r w:rsidRPr="000615EB">
              <w:rPr>
                <w:rFonts w:ascii="Times New Roman" w:hAnsi="Times New Roman" w:cs="Times New Roman"/>
              </w:rPr>
              <w:t xml:space="preserve">SPOLU </w:t>
            </w:r>
          </w:p>
        </w:tc>
        <w:tc>
          <w:tcPr>
            <w:tcW w:w="850" w:type="dxa"/>
            <w:shd w:val="clear" w:color="auto" w:fill="D5DCE4" w:themeFill="text2" w:themeFillTint="33"/>
          </w:tcPr>
          <w:p w:rsidR="0017604B" w:rsidRPr="000615EB" w:rsidRDefault="00321C6D" w:rsidP="0017604B">
            <w:pPr>
              <w:pStyle w:val="Bezriadkovania"/>
              <w:rPr>
                <w:rFonts w:ascii="Times New Roman" w:hAnsi="Times New Roman" w:cs="Times New Roman"/>
              </w:rPr>
            </w:pPr>
            <w:r w:rsidRPr="000615EB">
              <w:rPr>
                <w:rFonts w:ascii="Times New Roman" w:hAnsi="Times New Roman" w:cs="Times New Roman"/>
              </w:rPr>
              <w:t>1321</w:t>
            </w:r>
            <w:r w:rsidR="001D4D18" w:rsidRPr="000615EB">
              <w:rPr>
                <w:rFonts w:ascii="Times New Roman" w:hAnsi="Times New Roman" w:cs="Times New Roman"/>
              </w:rPr>
              <w:t>€</w:t>
            </w:r>
          </w:p>
        </w:tc>
        <w:tc>
          <w:tcPr>
            <w:tcW w:w="2552" w:type="dxa"/>
            <w:shd w:val="clear" w:color="auto" w:fill="D5DCE4" w:themeFill="text2" w:themeFillTint="33"/>
          </w:tcPr>
          <w:p w:rsidR="0017604B" w:rsidRPr="000615EB" w:rsidRDefault="0017604B" w:rsidP="0017604B">
            <w:pPr>
              <w:pStyle w:val="Bezriadkovania"/>
              <w:rPr>
                <w:rFonts w:ascii="Times New Roman" w:hAnsi="Times New Roman" w:cs="Times New Roman"/>
              </w:rPr>
            </w:pPr>
          </w:p>
        </w:tc>
        <w:tc>
          <w:tcPr>
            <w:tcW w:w="708" w:type="dxa"/>
            <w:shd w:val="clear" w:color="auto" w:fill="D5DCE4" w:themeFill="text2" w:themeFillTint="33"/>
          </w:tcPr>
          <w:p w:rsidR="0017604B" w:rsidRPr="000615EB" w:rsidRDefault="00321C6D" w:rsidP="0017604B">
            <w:pPr>
              <w:pStyle w:val="Bezriadkovania"/>
              <w:rPr>
                <w:rFonts w:ascii="Times New Roman" w:hAnsi="Times New Roman" w:cs="Times New Roman"/>
              </w:rPr>
            </w:pPr>
            <w:r w:rsidRPr="000615EB">
              <w:rPr>
                <w:rFonts w:ascii="Times New Roman" w:hAnsi="Times New Roman" w:cs="Times New Roman"/>
              </w:rPr>
              <w:t>140</w:t>
            </w:r>
            <w:r w:rsidR="001D4D18" w:rsidRPr="000615EB">
              <w:rPr>
                <w:rFonts w:ascii="Times New Roman" w:hAnsi="Times New Roman" w:cs="Times New Roman"/>
              </w:rPr>
              <w:t>€</w:t>
            </w:r>
          </w:p>
        </w:tc>
        <w:tc>
          <w:tcPr>
            <w:tcW w:w="1985" w:type="dxa"/>
            <w:shd w:val="clear" w:color="auto" w:fill="D5DCE4" w:themeFill="text2" w:themeFillTint="33"/>
          </w:tcPr>
          <w:p w:rsidR="0017604B" w:rsidRPr="000615EB" w:rsidRDefault="0017604B" w:rsidP="0017604B">
            <w:pPr>
              <w:pStyle w:val="Bezriadkovania"/>
              <w:rPr>
                <w:rFonts w:ascii="Times New Roman" w:hAnsi="Times New Roman" w:cs="Times New Roman"/>
              </w:rPr>
            </w:pPr>
          </w:p>
        </w:tc>
        <w:tc>
          <w:tcPr>
            <w:tcW w:w="850" w:type="dxa"/>
            <w:shd w:val="clear" w:color="auto" w:fill="D5DCE4" w:themeFill="text2" w:themeFillTint="33"/>
          </w:tcPr>
          <w:p w:rsidR="0017604B" w:rsidRPr="000615EB" w:rsidRDefault="00321C6D" w:rsidP="0017604B">
            <w:pPr>
              <w:pStyle w:val="Bezriadkovania"/>
              <w:rPr>
                <w:rFonts w:ascii="Times New Roman" w:hAnsi="Times New Roman" w:cs="Times New Roman"/>
              </w:rPr>
            </w:pPr>
            <w:r w:rsidRPr="000615EB">
              <w:rPr>
                <w:rFonts w:ascii="Times New Roman" w:hAnsi="Times New Roman" w:cs="Times New Roman"/>
              </w:rPr>
              <w:t>476</w:t>
            </w:r>
            <w:r w:rsidR="001D4D18" w:rsidRPr="000615EB">
              <w:rPr>
                <w:rFonts w:ascii="Times New Roman" w:hAnsi="Times New Roman" w:cs="Times New Roman"/>
              </w:rPr>
              <w:t>€</w:t>
            </w:r>
          </w:p>
        </w:tc>
      </w:tr>
    </w:tbl>
    <w:p w:rsidR="00CD73FC" w:rsidRDefault="00CD73FC" w:rsidP="00CD73FC">
      <w:pPr>
        <w:rPr>
          <w:rFonts w:ascii="Times New Roman" w:hAnsi="Times New Roman" w:cs="Times New Roman"/>
          <w:b/>
          <w:sz w:val="28"/>
          <w:szCs w:val="24"/>
        </w:rPr>
      </w:pPr>
    </w:p>
    <w:p w:rsidR="000615EB" w:rsidRDefault="000615EB" w:rsidP="00CD73FC">
      <w:pPr>
        <w:rPr>
          <w:rFonts w:ascii="Times New Roman" w:hAnsi="Times New Roman" w:cs="Times New Roman"/>
          <w:b/>
          <w:sz w:val="28"/>
          <w:szCs w:val="24"/>
        </w:rPr>
      </w:pPr>
      <w:r w:rsidRPr="000615EB">
        <w:rPr>
          <w:rFonts w:ascii="Times New Roman" w:hAnsi="Times New Roman" w:cs="Times New Roman"/>
          <w:b/>
          <w:sz w:val="28"/>
          <w:szCs w:val="24"/>
        </w:rPr>
        <w:lastRenderedPageBreak/>
        <w:t xml:space="preserve">STRATEGICKÝ CIEĽ Č.2: </w:t>
      </w:r>
    </w:p>
    <w:p w:rsidR="0006372B" w:rsidRPr="000615EB" w:rsidRDefault="0006372B" w:rsidP="000615EB">
      <w:pPr>
        <w:pStyle w:val="Bezriadkovania"/>
        <w:rPr>
          <w:rFonts w:ascii="Times New Roman" w:hAnsi="Times New Roman" w:cs="Times New Roman"/>
          <w:b/>
          <w:sz w:val="24"/>
          <w:szCs w:val="24"/>
        </w:rPr>
      </w:pPr>
      <w:r w:rsidRPr="000615EB">
        <w:rPr>
          <w:rFonts w:ascii="Times New Roman" w:hAnsi="Times New Roman" w:cs="Times New Roman"/>
          <w:b/>
          <w:szCs w:val="24"/>
        </w:rPr>
        <w:t xml:space="preserve">V čo najväčšej možnej miere vytvárať rodinné podmienky tak, aby bol zabezpečený potrebný rozvoj dieťaťa a jeho samostatnosť, ak pobyt v detskom domove pretrváva až do dospelosti </w:t>
      </w:r>
    </w:p>
    <w:p w:rsidR="00FF0A22" w:rsidRPr="000615EB" w:rsidRDefault="00FF0A22" w:rsidP="00FF0A22">
      <w:pPr>
        <w:spacing w:after="0" w:line="240" w:lineRule="auto"/>
        <w:jc w:val="both"/>
        <w:rPr>
          <w:rFonts w:ascii="Times New Roman" w:eastAsia="Times New Roman" w:hAnsi="Times New Roman" w:cs="Times New Roman"/>
          <w:b/>
          <w:sz w:val="24"/>
        </w:rPr>
      </w:pPr>
    </w:p>
    <w:p w:rsidR="000615EB" w:rsidRPr="000615EB" w:rsidRDefault="000615EB" w:rsidP="00FF0A22">
      <w:pPr>
        <w:spacing w:after="0" w:line="240" w:lineRule="auto"/>
        <w:jc w:val="both"/>
        <w:rPr>
          <w:rFonts w:ascii="Times New Roman" w:eastAsia="Times New Roman" w:hAnsi="Times New Roman" w:cs="Times New Roman"/>
          <w:b/>
          <w:sz w:val="24"/>
        </w:rPr>
      </w:pPr>
      <w:r w:rsidRPr="000615EB">
        <w:rPr>
          <w:rFonts w:ascii="Times New Roman" w:eastAsia="Times New Roman" w:hAnsi="Times New Roman" w:cs="Times New Roman"/>
          <w:b/>
          <w:sz w:val="24"/>
        </w:rPr>
        <w:t xml:space="preserve">Analýza stavu detí: </w:t>
      </w:r>
    </w:p>
    <w:p w:rsidR="000615EB" w:rsidRDefault="00FF0A22" w:rsidP="00FF0A2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FF0A22" w:rsidRPr="00B956B1" w:rsidRDefault="000615EB" w:rsidP="00FF0A2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Počet detí a MD: </w:t>
      </w:r>
      <w:r w:rsidR="00FF0A22">
        <w:rPr>
          <w:rFonts w:ascii="Times New Roman" w:eastAsia="Times New Roman" w:hAnsi="Times New Roman" w:cs="Times New Roman"/>
          <w:b/>
          <w:sz w:val="24"/>
          <w:szCs w:val="24"/>
        </w:rPr>
        <w:t xml:space="preserve">                                 </w:t>
      </w:r>
    </w:p>
    <w:tbl>
      <w:tblPr>
        <w:tblStyle w:val="Mriekatabuky"/>
        <w:tblW w:w="9067" w:type="dxa"/>
        <w:tblLook w:val="04A0" w:firstRow="1" w:lastRow="0" w:firstColumn="1" w:lastColumn="0" w:noHBand="0" w:noVBand="1"/>
      </w:tblPr>
      <w:tblGrid>
        <w:gridCol w:w="2442"/>
        <w:gridCol w:w="3932"/>
        <w:gridCol w:w="2693"/>
      </w:tblGrid>
      <w:tr w:rsidR="00FF0A22" w:rsidTr="00FF0A22">
        <w:tc>
          <w:tcPr>
            <w:tcW w:w="2442" w:type="dxa"/>
            <w:shd w:val="clear" w:color="auto" w:fill="D5DCE4" w:themeFill="text2" w:themeFillTint="33"/>
          </w:tcPr>
          <w:p w:rsidR="00FF0A22" w:rsidRPr="00B956B1" w:rsidRDefault="00FF0A22" w:rsidP="00FF0A22">
            <w:pPr>
              <w:rPr>
                <w:rFonts w:ascii="Times New Roman" w:hAnsi="Times New Roman" w:cs="Times New Roman"/>
              </w:rPr>
            </w:pPr>
            <w:r>
              <w:rPr>
                <w:rFonts w:ascii="Times New Roman" w:hAnsi="Times New Roman" w:cs="Times New Roman"/>
              </w:rPr>
              <w:t xml:space="preserve">Počet detí </w:t>
            </w:r>
          </w:p>
        </w:tc>
        <w:tc>
          <w:tcPr>
            <w:tcW w:w="3932" w:type="dxa"/>
            <w:shd w:val="clear" w:color="auto" w:fill="D5DCE4" w:themeFill="text2" w:themeFillTint="33"/>
          </w:tcPr>
          <w:p w:rsidR="00FF0A22" w:rsidRDefault="00FF0A22" w:rsidP="00FF0A22">
            <w:pPr>
              <w:rPr>
                <w:rFonts w:ascii="Times New Roman" w:hAnsi="Times New Roman" w:cs="Times New Roman"/>
              </w:rPr>
            </w:pPr>
          </w:p>
          <w:p w:rsidR="00FF0A22" w:rsidRDefault="00FF0A22" w:rsidP="00FF0A22">
            <w:pPr>
              <w:rPr>
                <w:rFonts w:ascii="Times New Roman" w:hAnsi="Times New Roman" w:cs="Times New Roman"/>
              </w:rPr>
            </w:pPr>
          </w:p>
        </w:tc>
        <w:tc>
          <w:tcPr>
            <w:tcW w:w="2693" w:type="dxa"/>
            <w:shd w:val="clear" w:color="auto" w:fill="D5DCE4" w:themeFill="text2" w:themeFillTint="33"/>
          </w:tcPr>
          <w:p w:rsidR="00FF0A22" w:rsidRPr="00B956B1" w:rsidRDefault="00FF0A22" w:rsidP="00FF0A22">
            <w:pPr>
              <w:rPr>
                <w:rFonts w:ascii="Times New Roman" w:hAnsi="Times New Roman" w:cs="Times New Roman"/>
              </w:rPr>
            </w:pPr>
            <w:r>
              <w:rPr>
                <w:rFonts w:ascii="Times New Roman" w:hAnsi="Times New Roman" w:cs="Times New Roman"/>
              </w:rPr>
              <w:t>V tom MD :</w:t>
            </w:r>
          </w:p>
        </w:tc>
      </w:tr>
      <w:tr w:rsidR="00FF0A22" w:rsidTr="00FF0A22">
        <w:tc>
          <w:tcPr>
            <w:tcW w:w="2442" w:type="dxa"/>
          </w:tcPr>
          <w:p w:rsidR="00FF0A22" w:rsidRPr="00B956B1" w:rsidRDefault="00FF0A22" w:rsidP="00FF0A22">
            <w:pPr>
              <w:rPr>
                <w:rFonts w:ascii="Times New Roman" w:hAnsi="Times New Roman" w:cs="Times New Roman"/>
              </w:rPr>
            </w:pPr>
            <w:r w:rsidRPr="00B956B1">
              <w:rPr>
                <w:rFonts w:ascii="Times New Roman" w:hAnsi="Times New Roman" w:cs="Times New Roman"/>
              </w:rPr>
              <w:t xml:space="preserve">Počet </w:t>
            </w:r>
            <w:r>
              <w:rPr>
                <w:rFonts w:ascii="Times New Roman" w:hAnsi="Times New Roman" w:cs="Times New Roman"/>
              </w:rPr>
              <w:t xml:space="preserve"> detí k 31.12.2015 </w:t>
            </w:r>
          </w:p>
        </w:tc>
        <w:tc>
          <w:tcPr>
            <w:tcW w:w="3932" w:type="dxa"/>
          </w:tcPr>
          <w:p w:rsidR="00FF0A22" w:rsidRDefault="0006372B" w:rsidP="00FF0A22">
            <w:pPr>
              <w:rPr>
                <w:rFonts w:ascii="Times New Roman" w:hAnsi="Times New Roman" w:cs="Times New Roman"/>
              </w:rPr>
            </w:pPr>
            <w:r>
              <w:rPr>
                <w:rFonts w:ascii="Times New Roman" w:hAnsi="Times New Roman" w:cs="Times New Roman"/>
              </w:rPr>
              <w:t>25</w:t>
            </w:r>
          </w:p>
          <w:p w:rsidR="00FF0A22" w:rsidRPr="00B956B1" w:rsidRDefault="00FF0A22" w:rsidP="00FF0A22">
            <w:pPr>
              <w:rPr>
                <w:rFonts w:ascii="Times New Roman" w:hAnsi="Times New Roman" w:cs="Times New Roman"/>
              </w:rPr>
            </w:pPr>
          </w:p>
        </w:tc>
        <w:tc>
          <w:tcPr>
            <w:tcW w:w="2693" w:type="dxa"/>
          </w:tcPr>
          <w:p w:rsidR="00FF0A22" w:rsidRPr="00B956B1" w:rsidRDefault="00FF0A22" w:rsidP="00FF0A22">
            <w:pPr>
              <w:rPr>
                <w:rFonts w:ascii="Times New Roman" w:hAnsi="Times New Roman" w:cs="Times New Roman"/>
              </w:rPr>
            </w:pPr>
            <w:r>
              <w:rPr>
                <w:rFonts w:ascii="Times New Roman" w:hAnsi="Times New Roman" w:cs="Times New Roman"/>
              </w:rPr>
              <w:t>2</w:t>
            </w:r>
          </w:p>
        </w:tc>
      </w:tr>
      <w:tr w:rsidR="00FF0A22" w:rsidTr="00FF0A22">
        <w:tc>
          <w:tcPr>
            <w:tcW w:w="2442" w:type="dxa"/>
          </w:tcPr>
          <w:p w:rsidR="00FF0A22" w:rsidRDefault="00FF0A22" w:rsidP="00FF0A22">
            <w:pPr>
              <w:rPr>
                <w:rFonts w:ascii="Times New Roman" w:hAnsi="Times New Roman" w:cs="Times New Roman"/>
              </w:rPr>
            </w:pPr>
            <w:r>
              <w:rPr>
                <w:rFonts w:ascii="Times New Roman" w:hAnsi="Times New Roman" w:cs="Times New Roman"/>
              </w:rPr>
              <w:t>Počet prijatých detí 2016</w:t>
            </w:r>
          </w:p>
          <w:p w:rsidR="00FF0A22" w:rsidRPr="00B956B1" w:rsidRDefault="00FF0A22" w:rsidP="00FF0A22">
            <w:pPr>
              <w:rPr>
                <w:rFonts w:ascii="Times New Roman" w:hAnsi="Times New Roman" w:cs="Times New Roman"/>
              </w:rPr>
            </w:pPr>
          </w:p>
        </w:tc>
        <w:tc>
          <w:tcPr>
            <w:tcW w:w="3932" w:type="dxa"/>
          </w:tcPr>
          <w:p w:rsidR="00FF0A22" w:rsidRPr="00B956B1" w:rsidRDefault="00FF0A22" w:rsidP="00FF0A22">
            <w:pPr>
              <w:rPr>
                <w:rFonts w:ascii="Times New Roman" w:hAnsi="Times New Roman" w:cs="Times New Roman"/>
              </w:rPr>
            </w:pPr>
            <w:r>
              <w:rPr>
                <w:rFonts w:ascii="Times New Roman" w:hAnsi="Times New Roman" w:cs="Times New Roman"/>
              </w:rPr>
              <w:t>7</w:t>
            </w:r>
          </w:p>
        </w:tc>
        <w:tc>
          <w:tcPr>
            <w:tcW w:w="2693" w:type="dxa"/>
          </w:tcPr>
          <w:p w:rsidR="00FF0A22" w:rsidRPr="00B956B1" w:rsidRDefault="00FF0A22" w:rsidP="00FF0A22">
            <w:pPr>
              <w:rPr>
                <w:rFonts w:ascii="Times New Roman" w:hAnsi="Times New Roman" w:cs="Times New Roman"/>
              </w:rPr>
            </w:pPr>
            <w:r>
              <w:rPr>
                <w:rFonts w:ascii="Times New Roman" w:hAnsi="Times New Roman" w:cs="Times New Roman"/>
              </w:rPr>
              <w:t>0</w:t>
            </w:r>
          </w:p>
        </w:tc>
      </w:tr>
      <w:tr w:rsidR="00FF0A22" w:rsidTr="00FF0A22">
        <w:tc>
          <w:tcPr>
            <w:tcW w:w="2442" w:type="dxa"/>
          </w:tcPr>
          <w:p w:rsidR="00FF0A22" w:rsidRPr="00B956B1" w:rsidRDefault="00FF0A22" w:rsidP="00FF0A22">
            <w:pPr>
              <w:rPr>
                <w:rFonts w:ascii="Times New Roman" w:hAnsi="Times New Roman" w:cs="Times New Roman"/>
              </w:rPr>
            </w:pPr>
            <w:r>
              <w:rPr>
                <w:rFonts w:ascii="Times New Roman" w:hAnsi="Times New Roman" w:cs="Times New Roman"/>
              </w:rPr>
              <w:t>Počet prepustených detí 2016</w:t>
            </w:r>
          </w:p>
        </w:tc>
        <w:tc>
          <w:tcPr>
            <w:tcW w:w="3932" w:type="dxa"/>
          </w:tcPr>
          <w:p w:rsidR="00FF0A22" w:rsidRPr="00B956B1" w:rsidRDefault="00FF0A22" w:rsidP="00FF0A22">
            <w:pPr>
              <w:rPr>
                <w:rFonts w:ascii="Times New Roman" w:hAnsi="Times New Roman" w:cs="Times New Roman"/>
              </w:rPr>
            </w:pPr>
            <w:r>
              <w:rPr>
                <w:rFonts w:ascii="Times New Roman" w:hAnsi="Times New Roman" w:cs="Times New Roman"/>
              </w:rPr>
              <w:t>2</w:t>
            </w:r>
          </w:p>
        </w:tc>
        <w:tc>
          <w:tcPr>
            <w:tcW w:w="2693" w:type="dxa"/>
          </w:tcPr>
          <w:p w:rsidR="00FF0A22" w:rsidRPr="00B956B1" w:rsidRDefault="00FF0A22" w:rsidP="00FF0A22">
            <w:pPr>
              <w:rPr>
                <w:rFonts w:ascii="Times New Roman" w:hAnsi="Times New Roman" w:cs="Times New Roman"/>
              </w:rPr>
            </w:pPr>
            <w:r>
              <w:rPr>
                <w:rFonts w:ascii="Times New Roman" w:hAnsi="Times New Roman" w:cs="Times New Roman"/>
              </w:rPr>
              <w:t>0</w:t>
            </w:r>
          </w:p>
        </w:tc>
      </w:tr>
      <w:tr w:rsidR="00FF0A22" w:rsidTr="00FF0A22">
        <w:tc>
          <w:tcPr>
            <w:tcW w:w="2442" w:type="dxa"/>
          </w:tcPr>
          <w:p w:rsidR="00FF0A22" w:rsidRDefault="00FF0A22" w:rsidP="00FF0A22">
            <w:pPr>
              <w:rPr>
                <w:rFonts w:ascii="Times New Roman" w:hAnsi="Times New Roman" w:cs="Times New Roman"/>
              </w:rPr>
            </w:pPr>
            <w:r>
              <w:rPr>
                <w:rFonts w:ascii="Times New Roman" w:hAnsi="Times New Roman" w:cs="Times New Roman"/>
              </w:rPr>
              <w:t>Počet detí k 31.12.2016</w:t>
            </w:r>
          </w:p>
          <w:p w:rsidR="00FF0A22" w:rsidRDefault="00FF0A22" w:rsidP="00FF0A22">
            <w:pPr>
              <w:rPr>
                <w:rFonts w:ascii="Times New Roman" w:hAnsi="Times New Roman" w:cs="Times New Roman"/>
              </w:rPr>
            </w:pPr>
          </w:p>
        </w:tc>
        <w:tc>
          <w:tcPr>
            <w:tcW w:w="3932" w:type="dxa"/>
          </w:tcPr>
          <w:p w:rsidR="00FF0A22" w:rsidRPr="00B956B1" w:rsidRDefault="00FF0A22" w:rsidP="00FF0A22">
            <w:pPr>
              <w:rPr>
                <w:rFonts w:ascii="Times New Roman" w:hAnsi="Times New Roman" w:cs="Times New Roman"/>
              </w:rPr>
            </w:pPr>
            <w:r>
              <w:rPr>
                <w:rFonts w:ascii="Times New Roman" w:hAnsi="Times New Roman" w:cs="Times New Roman"/>
              </w:rPr>
              <w:t>30</w:t>
            </w:r>
          </w:p>
        </w:tc>
        <w:tc>
          <w:tcPr>
            <w:tcW w:w="2693" w:type="dxa"/>
          </w:tcPr>
          <w:p w:rsidR="00FF0A22" w:rsidRPr="00B956B1" w:rsidRDefault="00FF0A22" w:rsidP="00FF0A22">
            <w:pPr>
              <w:rPr>
                <w:rFonts w:ascii="Times New Roman" w:hAnsi="Times New Roman" w:cs="Times New Roman"/>
              </w:rPr>
            </w:pPr>
            <w:r>
              <w:rPr>
                <w:rFonts w:ascii="Times New Roman" w:hAnsi="Times New Roman" w:cs="Times New Roman"/>
              </w:rPr>
              <w:t>3</w:t>
            </w:r>
          </w:p>
        </w:tc>
      </w:tr>
    </w:tbl>
    <w:p w:rsidR="0006372B" w:rsidRDefault="0006372B" w:rsidP="0006372B">
      <w:pPr>
        <w:pStyle w:val="Bezriadkovania"/>
        <w:rPr>
          <w:rFonts w:ascii="Times New Roman" w:hAnsi="Times New Roman" w:cs="Times New Roman"/>
          <w:sz w:val="24"/>
        </w:rPr>
      </w:pPr>
    </w:p>
    <w:p w:rsidR="000615EB" w:rsidRPr="00CD134F" w:rsidRDefault="000615EB" w:rsidP="0006372B">
      <w:pPr>
        <w:pStyle w:val="Bezriadkovania"/>
        <w:rPr>
          <w:rFonts w:ascii="Times New Roman" w:hAnsi="Times New Roman" w:cs="Times New Roman"/>
          <w:sz w:val="24"/>
        </w:rPr>
      </w:pPr>
    </w:p>
    <w:p w:rsidR="0006372B" w:rsidRPr="000615EB" w:rsidRDefault="0006372B" w:rsidP="0006372B">
      <w:pPr>
        <w:spacing w:after="0" w:line="240" w:lineRule="auto"/>
        <w:jc w:val="both"/>
        <w:rPr>
          <w:rFonts w:ascii="Times New Roman" w:eastAsia="Times New Roman" w:hAnsi="Times New Roman" w:cs="Times New Roman"/>
          <w:b/>
          <w:sz w:val="24"/>
        </w:rPr>
      </w:pPr>
      <w:r w:rsidRPr="000615EB">
        <w:rPr>
          <w:rFonts w:ascii="Times New Roman" w:eastAsia="Times New Roman" w:hAnsi="Times New Roman" w:cs="Times New Roman"/>
          <w:b/>
          <w:sz w:val="24"/>
        </w:rPr>
        <w:t xml:space="preserve">Krajová príslušnosť detí   a MD  :   </w:t>
      </w:r>
    </w:p>
    <w:tbl>
      <w:tblPr>
        <w:tblStyle w:val="Mriekatabuky"/>
        <w:tblW w:w="9067" w:type="dxa"/>
        <w:tblInd w:w="-5" w:type="dxa"/>
        <w:tblLook w:val="04A0" w:firstRow="1" w:lastRow="0" w:firstColumn="1" w:lastColumn="0" w:noHBand="0" w:noVBand="1"/>
      </w:tblPr>
      <w:tblGrid>
        <w:gridCol w:w="2122"/>
        <w:gridCol w:w="3118"/>
        <w:gridCol w:w="2126"/>
        <w:gridCol w:w="1701"/>
      </w:tblGrid>
      <w:tr w:rsidR="0006372B" w:rsidRPr="000615EB" w:rsidTr="000615EB">
        <w:tc>
          <w:tcPr>
            <w:tcW w:w="2122"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b/>
              </w:rPr>
            </w:pPr>
          </w:p>
          <w:p w:rsidR="0006372B" w:rsidRPr="000615EB" w:rsidRDefault="0006372B" w:rsidP="00435980">
            <w:pPr>
              <w:jc w:val="both"/>
              <w:rPr>
                <w:rFonts w:ascii="Times New Roman" w:eastAsia="Times New Roman" w:hAnsi="Times New Roman" w:cs="Times New Roman"/>
                <w:b/>
              </w:rPr>
            </w:pPr>
          </w:p>
        </w:tc>
        <w:tc>
          <w:tcPr>
            <w:tcW w:w="3118"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b/>
              </w:rPr>
            </w:pPr>
            <w:r w:rsidRPr="000615EB">
              <w:rPr>
                <w:rFonts w:ascii="Times New Roman" w:eastAsia="Times New Roman" w:hAnsi="Times New Roman" w:cs="Times New Roman"/>
                <w:b/>
              </w:rPr>
              <w:t>Úrad práce Mgr. P</w:t>
            </w:r>
          </w:p>
        </w:tc>
        <w:tc>
          <w:tcPr>
            <w:tcW w:w="2126"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Vzdialenosť ÚP od </w:t>
            </w:r>
          </w:p>
        </w:tc>
        <w:tc>
          <w:tcPr>
            <w:tcW w:w="1701"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Počet detí    </w:t>
            </w:r>
          </w:p>
        </w:tc>
      </w:tr>
      <w:tr w:rsidR="0006372B" w:rsidRPr="000615EB" w:rsidTr="000615EB">
        <w:tc>
          <w:tcPr>
            <w:tcW w:w="2122"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Nitra </w:t>
            </w:r>
          </w:p>
        </w:tc>
        <w:tc>
          <w:tcPr>
            <w:tcW w:w="3118"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Zlaté Moravce </w:t>
            </w:r>
          </w:p>
        </w:tc>
        <w:tc>
          <w:tcPr>
            <w:tcW w:w="2126"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41,5 </w:t>
            </w:r>
          </w:p>
        </w:tc>
        <w:tc>
          <w:tcPr>
            <w:tcW w:w="1701"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1</w:t>
            </w:r>
          </w:p>
        </w:tc>
      </w:tr>
      <w:tr w:rsidR="0006372B" w:rsidRPr="000615EB" w:rsidTr="000615EB">
        <w:tc>
          <w:tcPr>
            <w:tcW w:w="2122"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p>
        </w:tc>
        <w:tc>
          <w:tcPr>
            <w:tcW w:w="3118"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Topoľčany  </w:t>
            </w:r>
          </w:p>
        </w:tc>
        <w:tc>
          <w:tcPr>
            <w:tcW w:w="2126"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0 </w:t>
            </w:r>
          </w:p>
        </w:tc>
        <w:tc>
          <w:tcPr>
            <w:tcW w:w="1701"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10</w:t>
            </w:r>
          </w:p>
        </w:tc>
      </w:tr>
      <w:tr w:rsidR="0006372B" w:rsidRPr="000615EB" w:rsidTr="000615EB">
        <w:tc>
          <w:tcPr>
            <w:tcW w:w="2122"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p>
        </w:tc>
        <w:tc>
          <w:tcPr>
            <w:tcW w:w="3118"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Nové Zámky  </w:t>
            </w:r>
          </w:p>
        </w:tc>
        <w:tc>
          <w:tcPr>
            <w:tcW w:w="2126"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72 </w:t>
            </w:r>
          </w:p>
        </w:tc>
        <w:tc>
          <w:tcPr>
            <w:tcW w:w="1701"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12 </w:t>
            </w:r>
          </w:p>
        </w:tc>
      </w:tr>
      <w:tr w:rsidR="0006372B" w:rsidRPr="000615EB" w:rsidTr="000615EB">
        <w:tc>
          <w:tcPr>
            <w:tcW w:w="2122"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p>
        </w:tc>
        <w:tc>
          <w:tcPr>
            <w:tcW w:w="3118"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Nitra </w:t>
            </w:r>
          </w:p>
        </w:tc>
        <w:tc>
          <w:tcPr>
            <w:tcW w:w="2126"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34 </w:t>
            </w:r>
          </w:p>
        </w:tc>
        <w:tc>
          <w:tcPr>
            <w:tcW w:w="1701"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1</w:t>
            </w:r>
          </w:p>
        </w:tc>
      </w:tr>
      <w:tr w:rsidR="0006372B" w:rsidRPr="000615EB" w:rsidTr="000615EB">
        <w:tc>
          <w:tcPr>
            <w:tcW w:w="2122"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p>
        </w:tc>
        <w:tc>
          <w:tcPr>
            <w:tcW w:w="3118"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Vráble </w:t>
            </w:r>
          </w:p>
        </w:tc>
        <w:tc>
          <w:tcPr>
            <w:tcW w:w="2126"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52 </w:t>
            </w:r>
          </w:p>
        </w:tc>
        <w:tc>
          <w:tcPr>
            <w:tcW w:w="1701"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1</w:t>
            </w:r>
          </w:p>
        </w:tc>
      </w:tr>
      <w:tr w:rsidR="0006372B" w:rsidRPr="000615EB" w:rsidTr="000615EB">
        <w:tc>
          <w:tcPr>
            <w:tcW w:w="2122"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p>
        </w:tc>
        <w:tc>
          <w:tcPr>
            <w:tcW w:w="3118"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Komárno </w:t>
            </w:r>
          </w:p>
        </w:tc>
        <w:tc>
          <w:tcPr>
            <w:tcW w:w="2126"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100 </w:t>
            </w:r>
          </w:p>
        </w:tc>
        <w:tc>
          <w:tcPr>
            <w:tcW w:w="1701"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1</w:t>
            </w:r>
          </w:p>
        </w:tc>
      </w:tr>
      <w:tr w:rsidR="0006372B" w:rsidRPr="000615EB" w:rsidTr="000615EB">
        <w:tc>
          <w:tcPr>
            <w:tcW w:w="2122"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Bratislava </w:t>
            </w:r>
          </w:p>
        </w:tc>
        <w:tc>
          <w:tcPr>
            <w:tcW w:w="3118"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Bratislava </w:t>
            </w:r>
          </w:p>
        </w:tc>
        <w:tc>
          <w:tcPr>
            <w:tcW w:w="2126"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113 </w:t>
            </w:r>
          </w:p>
        </w:tc>
        <w:tc>
          <w:tcPr>
            <w:tcW w:w="1701"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1</w:t>
            </w:r>
          </w:p>
        </w:tc>
      </w:tr>
      <w:tr w:rsidR="0006372B" w:rsidRPr="000615EB" w:rsidTr="000615EB">
        <w:tc>
          <w:tcPr>
            <w:tcW w:w="2122"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Trnava </w:t>
            </w:r>
          </w:p>
        </w:tc>
        <w:tc>
          <w:tcPr>
            <w:tcW w:w="3118"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Trnava </w:t>
            </w:r>
          </w:p>
        </w:tc>
        <w:tc>
          <w:tcPr>
            <w:tcW w:w="2126"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57 </w:t>
            </w:r>
          </w:p>
        </w:tc>
        <w:tc>
          <w:tcPr>
            <w:tcW w:w="1701"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1</w:t>
            </w:r>
          </w:p>
        </w:tc>
      </w:tr>
      <w:tr w:rsidR="0006372B" w:rsidRPr="000615EB" w:rsidTr="000615EB">
        <w:tc>
          <w:tcPr>
            <w:tcW w:w="2122"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p>
        </w:tc>
        <w:tc>
          <w:tcPr>
            <w:tcW w:w="3118"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Hlohovec </w:t>
            </w:r>
          </w:p>
        </w:tc>
        <w:tc>
          <w:tcPr>
            <w:tcW w:w="2126"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38 </w:t>
            </w:r>
          </w:p>
        </w:tc>
        <w:tc>
          <w:tcPr>
            <w:tcW w:w="1701"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2</w:t>
            </w:r>
          </w:p>
        </w:tc>
      </w:tr>
      <w:tr w:rsidR="0006372B" w:rsidRPr="000615EB" w:rsidTr="000615EB">
        <w:tc>
          <w:tcPr>
            <w:tcW w:w="2122"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b/>
              </w:rPr>
            </w:pPr>
          </w:p>
          <w:p w:rsidR="0006372B" w:rsidRPr="000615EB" w:rsidRDefault="0006372B" w:rsidP="00435980">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SPOLU </w:t>
            </w:r>
          </w:p>
        </w:tc>
        <w:tc>
          <w:tcPr>
            <w:tcW w:w="3118"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b/>
              </w:rPr>
            </w:pPr>
          </w:p>
        </w:tc>
        <w:tc>
          <w:tcPr>
            <w:tcW w:w="2126"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b/>
              </w:rPr>
            </w:pPr>
          </w:p>
        </w:tc>
        <w:tc>
          <w:tcPr>
            <w:tcW w:w="1701"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b/>
              </w:rPr>
            </w:pPr>
          </w:p>
          <w:p w:rsidR="0006372B" w:rsidRPr="000615EB" w:rsidRDefault="0006372B" w:rsidP="00435980">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 30</w:t>
            </w:r>
          </w:p>
        </w:tc>
      </w:tr>
    </w:tbl>
    <w:p w:rsidR="0006372B" w:rsidRDefault="0006372B" w:rsidP="0006372B">
      <w:pPr>
        <w:pStyle w:val="Bezriadkovania"/>
        <w:spacing w:line="276" w:lineRule="auto"/>
        <w:jc w:val="both"/>
        <w:rPr>
          <w:rFonts w:ascii="Times New Roman" w:hAnsi="Times New Roman" w:cs="Times New Roman"/>
          <w:bCs/>
        </w:rPr>
      </w:pPr>
    </w:p>
    <w:p w:rsidR="000615EB" w:rsidRPr="000615EB" w:rsidRDefault="000615EB" w:rsidP="0006372B">
      <w:pPr>
        <w:pStyle w:val="Bezriadkovania"/>
        <w:spacing w:line="276" w:lineRule="auto"/>
        <w:jc w:val="both"/>
        <w:rPr>
          <w:rFonts w:ascii="Times New Roman" w:hAnsi="Times New Roman" w:cs="Times New Roman"/>
          <w:bCs/>
        </w:rPr>
      </w:pPr>
    </w:p>
    <w:p w:rsidR="0006372B" w:rsidRPr="000615EB" w:rsidRDefault="000615EB" w:rsidP="0006372B">
      <w:pPr>
        <w:pStyle w:val="Bezriadkovania"/>
        <w:spacing w:line="276" w:lineRule="auto"/>
        <w:jc w:val="both"/>
        <w:rPr>
          <w:rFonts w:ascii="Times New Roman" w:hAnsi="Times New Roman" w:cs="Times New Roman"/>
          <w:b/>
          <w:bCs/>
          <w:sz w:val="24"/>
          <w:szCs w:val="20"/>
        </w:rPr>
      </w:pPr>
      <w:r w:rsidRPr="000615EB">
        <w:rPr>
          <w:rFonts w:ascii="Times New Roman" w:hAnsi="Times New Roman" w:cs="Times New Roman"/>
          <w:b/>
          <w:bCs/>
          <w:sz w:val="24"/>
          <w:szCs w:val="20"/>
        </w:rPr>
        <w:t xml:space="preserve">Rozdelenie detí podľa typu súdneho rozhodnutia : </w:t>
      </w:r>
    </w:p>
    <w:tbl>
      <w:tblPr>
        <w:tblStyle w:val="Mriekatabuky"/>
        <w:tblW w:w="9067" w:type="dxa"/>
        <w:tblLook w:val="04A0" w:firstRow="1" w:lastRow="0" w:firstColumn="1" w:lastColumn="0" w:noHBand="0" w:noVBand="1"/>
      </w:tblPr>
      <w:tblGrid>
        <w:gridCol w:w="3964"/>
        <w:gridCol w:w="5103"/>
      </w:tblGrid>
      <w:tr w:rsidR="0006372B" w:rsidRPr="00D30CEB" w:rsidTr="000615EB">
        <w:tc>
          <w:tcPr>
            <w:tcW w:w="3964"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Typ rozhodnutia </w:t>
            </w:r>
          </w:p>
        </w:tc>
        <w:tc>
          <w:tcPr>
            <w:tcW w:w="5103"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Počet detí </w:t>
            </w:r>
          </w:p>
        </w:tc>
      </w:tr>
      <w:tr w:rsidR="0006372B" w:rsidRPr="00D30CEB" w:rsidTr="000615EB">
        <w:tc>
          <w:tcPr>
            <w:tcW w:w="3964"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Predbežné opatrenie </w:t>
            </w:r>
          </w:p>
        </w:tc>
        <w:tc>
          <w:tcPr>
            <w:tcW w:w="5103"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1</w:t>
            </w:r>
          </w:p>
        </w:tc>
      </w:tr>
      <w:tr w:rsidR="0006372B" w:rsidRPr="00D30CEB" w:rsidTr="000615EB">
        <w:tc>
          <w:tcPr>
            <w:tcW w:w="3964"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Nariadenie ústavnej starostlivosti </w:t>
            </w:r>
          </w:p>
        </w:tc>
        <w:tc>
          <w:tcPr>
            <w:tcW w:w="5103" w:type="dxa"/>
            <w:shd w:val="clear" w:color="auto" w:fill="DEEAF6" w:themeFill="accent1" w:themeFillTint="33"/>
          </w:tcPr>
          <w:p w:rsidR="0006372B" w:rsidRPr="000615EB" w:rsidRDefault="000615EB" w:rsidP="00435980">
            <w:pPr>
              <w:jc w:val="both"/>
              <w:rPr>
                <w:rFonts w:ascii="Times New Roman" w:eastAsia="Times New Roman" w:hAnsi="Times New Roman" w:cs="Times New Roman"/>
              </w:rPr>
            </w:pPr>
            <w:r w:rsidRPr="000615EB">
              <w:rPr>
                <w:rFonts w:ascii="Times New Roman" w:eastAsia="Times New Roman" w:hAnsi="Times New Roman" w:cs="Times New Roman"/>
              </w:rPr>
              <w:t>27</w:t>
            </w:r>
          </w:p>
        </w:tc>
      </w:tr>
      <w:tr w:rsidR="0006372B" w:rsidTr="000615EB">
        <w:tc>
          <w:tcPr>
            <w:tcW w:w="3964"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Výchovné opatrenie </w:t>
            </w:r>
          </w:p>
          <w:p w:rsidR="0006372B" w:rsidRPr="000615EB" w:rsidRDefault="0006372B" w:rsidP="00435980">
            <w:pPr>
              <w:jc w:val="both"/>
              <w:rPr>
                <w:rFonts w:ascii="Times New Roman" w:eastAsia="Times New Roman" w:hAnsi="Times New Roman" w:cs="Times New Roman"/>
              </w:rPr>
            </w:pPr>
          </w:p>
        </w:tc>
        <w:tc>
          <w:tcPr>
            <w:tcW w:w="5103" w:type="dxa"/>
            <w:shd w:val="clear" w:color="auto" w:fill="DEEAF6" w:themeFill="accent1" w:themeFillTint="33"/>
          </w:tcPr>
          <w:p w:rsidR="0006372B" w:rsidRPr="000615EB" w:rsidRDefault="0006372B" w:rsidP="00435980">
            <w:pPr>
              <w:jc w:val="both"/>
              <w:rPr>
                <w:rFonts w:ascii="Times New Roman" w:eastAsia="Times New Roman" w:hAnsi="Times New Roman" w:cs="Times New Roman"/>
              </w:rPr>
            </w:pPr>
            <w:r w:rsidRPr="000615EB">
              <w:rPr>
                <w:rFonts w:ascii="Times New Roman" w:eastAsia="Times New Roman" w:hAnsi="Times New Roman" w:cs="Times New Roman"/>
              </w:rPr>
              <w:t>0</w:t>
            </w:r>
          </w:p>
        </w:tc>
      </w:tr>
      <w:tr w:rsidR="0006372B" w:rsidTr="000615EB">
        <w:tc>
          <w:tcPr>
            <w:tcW w:w="3964" w:type="dxa"/>
            <w:shd w:val="clear" w:color="auto" w:fill="DEEAF6" w:themeFill="accent1" w:themeFillTint="33"/>
          </w:tcPr>
          <w:p w:rsidR="0006372B" w:rsidRPr="000615EB" w:rsidRDefault="000615EB" w:rsidP="00435980">
            <w:pPr>
              <w:jc w:val="both"/>
              <w:rPr>
                <w:rFonts w:ascii="Times New Roman" w:eastAsia="Times New Roman" w:hAnsi="Times New Roman" w:cs="Times New Roman"/>
              </w:rPr>
            </w:pPr>
            <w:r w:rsidRPr="000615EB">
              <w:rPr>
                <w:rFonts w:ascii="Times New Roman" w:eastAsia="Times New Roman" w:hAnsi="Times New Roman" w:cs="Times New Roman"/>
              </w:rPr>
              <w:t xml:space="preserve">MD </w:t>
            </w:r>
          </w:p>
        </w:tc>
        <w:tc>
          <w:tcPr>
            <w:tcW w:w="5103" w:type="dxa"/>
            <w:shd w:val="clear" w:color="auto" w:fill="DEEAF6" w:themeFill="accent1" w:themeFillTint="33"/>
          </w:tcPr>
          <w:p w:rsidR="0006372B" w:rsidRPr="000615EB" w:rsidRDefault="000615EB" w:rsidP="00435980">
            <w:pPr>
              <w:jc w:val="both"/>
              <w:rPr>
                <w:rFonts w:ascii="Times New Roman" w:eastAsia="Times New Roman" w:hAnsi="Times New Roman" w:cs="Times New Roman"/>
              </w:rPr>
            </w:pPr>
            <w:r w:rsidRPr="000615EB">
              <w:rPr>
                <w:rFonts w:ascii="Times New Roman" w:eastAsia="Times New Roman" w:hAnsi="Times New Roman" w:cs="Times New Roman"/>
              </w:rPr>
              <w:t>2</w:t>
            </w:r>
          </w:p>
        </w:tc>
      </w:tr>
      <w:tr w:rsidR="000615EB" w:rsidTr="000615EB">
        <w:tc>
          <w:tcPr>
            <w:tcW w:w="3964" w:type="dxa"/>
            <w:shd w:val="clear" w:color="auto" w:fill="DEEAF6" w:themeFill="accent1" w:themeFillTint="33"/>
          </w:tcPr>
          <w:p w:rsidR="000615EB" w:rsidRPr="000615EB" w:rsidRDefault="000615EB" w:rsidP="00435980">
            <w:pPr>
              <w:jc w:val="both"/>
              <w:rPr>
                <w:rFonts w:ascii="Times New Roman" w:eastAsia="Times New Roman" w:hAnsi="Times New Roman" w:cs="Times New Roman"/>
                <w:b/>
              </w:rPr>
            </w:pPr>
          </w:p>
          <w:p w:rsidR="000615EB" w:rsidRPr="000615EB" w:rsidRDefault="000615EB" w:rsidP="00435980">
            <w:pPr>
              <w:jc w:val="both"/>
              <w:rPr>
                <w:rFonts w:ascii="Times New Roman" w:eastAsia="Times New Roman" w:hAnsi="Times New Roman" w:cs="Times New Roman"/>
                <w:b/>
              </w:rPr>
            </w:pPr>
            <w:r w:rsidRPr="000615EB">
              <w:rPr>
                <w:rFonts w:ascii="Times New Roman" w:eastAsia="Times New Roman" w:hAnsi="Times New Roman" w:cs="Times New Roman"/>
                <w:b/>
              </w:rPr>
              <w:t xml:space="preserve">Spolu </w:t>
            </w:r>
          </w:p>
        </w:tc>
        <w:tc>
          <w:tcPr>
            <w:tcW w:w="5103" w:type="dxa"/>
            <w:shd w:val="clear" w:color="auto" w:fill="DEEAF6" w:themeFill="accent1" w:themeFillTint="33"/>
          </w:tcPr>
          <w:p w:rsidR="000615EB" w:rsidRPr="000615EB" w:rsidRDefault="000615EB" w:rsidP="00435980">
            <w:pPr>
              <w:jc w:val="both"/>
              <w:rPr>
                <w:rFonts w:ascii="Times New Roman" w:eastAsia="Times New Roman" w:hAnsi="Times New Roman" w:cs="Times New Roman"/>
                <w:b/>
              </w:rPr>
            </w:pPr>
          </w:p>
          <w:p w:rsidR="000615EB" w:rsidRPr="000615EB" w:rsidRDefault="000615EB" w:rsidP="00435980">
            <w:pPr>
              <w:jc w:val="both"/>
              <w:rPr>
                <w:rFonts w:ascii="Times New Roman" w:eastAsia="Times New Roman" w:hAnsi="Times New Roman" w:cs="Times New Roman"/>
                <w:b/>
              </w:rPr>
            </w:pPr>
            <w:r w:rsidRPr="000615EB">
              <w:rPr>
                <w:rFonts w:ascii="Times New Roman" w:eastAsia="Times New Roman" w:hAnsi="Times New Roman" w:cs="Times New Roman"/>
                <w:b/>
              </w:rPr>
              <w:t>30</w:t>
            </w:r>
          </w:p>
        </w:tc>
      </w:tr>
    </w:tbl>
    <w:p w:rsidR="0006372B" w:rsidRPr="00B956B1" w:rsidRDefault="0006372B" w:rsidP="0006372B">
      <w:pPr>
        <w:spacing w:after="0" w:line="240" w:lineRule="auto"/>
        <w:jc w:val="both"/>
        <w:rPr>
          <w:rFonts w:ascii="Times New Roman" w:eastAsia="Times New Roman" w:hAnsi="Times New Roman" w:cs="Times New Roman"/>
          <w:b/>
          <w:sz w:val="28"/>
          <w:szCs w:val="24"/>
        </w:rPr>
      </w:pPr>
    </w:p>
    <w:p w:rsidR="00321C6D" w:rsidRDefault="00321C6D" w:rsidP="00B956B1">
      <w:pPr>
        <w:pStyle w:val="Bezriadkovania"/>
        <w:rPr>
          <w:rFonts w:ascii="Times New Roman" w:hAnsi="Times New Roman" w:cs="Times New Roman"/>
          <w:sz w:val="24"/>
        </w:rPr>
      </w:pPr>
    </w:p>
    <w:p w:rsidR="00294E01" w:rsidRDefault="00294E01" w:rsidP="00FF0A22">
      <w:pPr>
        <w:spacing w:after="0" w:line="240" w:lineRule="auto"/>
        <w:jc w:val="both"/>
        <w:rPr>
          <w:rFonts w:ascii="Times New Roman" w:eastAsia="Times New Roman" w:hAnsi="Times New Roman" w:cs="Times New Roman"/>
          <w:b/>
          <w:sz w:val="28"/>
        </w:rPr>
      </w:pPr>
    </w:p>
    <w:p w:rsidR="00294E01" w:rsidRDefault="00294E01" w:rsidP="00FF0A22">
      <w:pPr>
        <w:spacing w:after="0" w:line="240" w:lineRule="auto"/>
        <w:jc w:val="both"/>
        <w:rPr>
          <w:rFonts w:ascii="Times New Roman" w:eastAsia="Times New Roman" w:hAnsi="Times New Roman" w:cs="Times New Roman"/>
          <w:b/>
          <w:sz w:val="28"/>
        </w:rPr>
      </w:pPr>
    </w:p>
    <w:p w:rsidR="00CD73FC" w:rsidRDefault="00CD73FC" w:rsidP="00FF0A22">
      <w:pPr>
        <w:spacing w:after="0" w:line="240" w:lineRule="auto"/>
        <w:jc w:val="both"/>
        <w:rPr>
          <w:rFonts w:ascii="Times New Roman" w:eastAsia="Times New Roman" w:hAnsi="Times New Roman" w:cs="Times New Roman"/>
          <w:b/>
          <w:sz w:val="28"/>
        </w:rPr>
      </w:pPr>
    </w:p>
    <w:p w:rsidR="00CD73FC" w:rsidRDefault="00CD73FC" w:rsidP="00FF0A22">
      <w:pPr>
        <w:spacing w:after="0" w:line="240" w:lineRule="auto"/>
        <w:jc w:val="both"/>
        <w:rPr>
          <w:rFonts w:ascii="Times New Roman" w:eastAsia="Times New Roman" w:hAnsi="Times New Roman" w:cs="Times New Roman"/>
          <w:b/>
          <w:sz w:val="28"/>
        </w:rPr>
      </w:pPr>
    </w:p>
    <w:p w:rsidR="00FF0A22" w:rsidRPr="00D52EF0" w:rsidRDefault="00FF0A22" w:rsidP="00FF0A22">
      <w:pPr>
        <w:spacing w:after="0" w:line="240" w:lineRule="auto"/>
        <w:jc w:val="both"/>
        <w:rPr>
          <w:rFonts w:ascii="Times New Roman" w:eastAsia="Times New Roman" w:hAnsi="Times New Roman" w:cs="Times New Roman"/>
          <w:b/>
          <w:sz w:val="28"/>
        </w:rPr>
      </w:pPr>
      <w:r w:rsidRPr="00C94386">
        <w:rPr>
          <w:rFonts w:ascii="Times New Roman" w:eastAsia="Times New Roman" w:hAnsi="Times New Roman" w:cs="Times New Roman"/>
          <w:b/>
          <w:sz w:val="28"/>
        </w:rPr>
        <w:lastRenderedPageBreak/>
        <w:t>Priestorové a materiálne podmienky</w:t>
      </w:r>
      <w:r w:rsidR="00B33877">
        <w:rPr>
          <w:rFonts w:ascii="Times New Roman" w:eastAsia="Times New Roman" w:hAnsi="Times New Roman" w:cs="Times New Roman"/>
          <w:b/>
          <w:sz w:val="28"/>
        </w:rPr>
        <w:t xml:space="preserve"> pre deti a MD </w:t>
      </w:r>
      <w:r w:rsidRPr="00C94386">
        <w:rPr>
          <w:rFonts w:ascii="Times New Roman" w:eastAsia="Times New Roman" w:hAnsi="Times New Roman" w:cs="Times New Roman"/>
          <w:b/>
          <w:sz w:val="28"/>
        </w:rPr>
        <w:t xml:space="preserve"> : </w:t>
      </w:r>
    </w:p>
    <w:p w:rsidR="00FF0A22" w:rsidRPr="00361417" w:rsidRDefault="00FF0A22" w:rsidP="00FF0A22">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8"/>
        </w:rPr>
        <w:t xml:space="preserve">                          </w:t>
      </w:r>
      <w:r>
        <w:rPr>
          <w:rFonts w:ascii="Times New Roman" w:eastAsia="Times New Roman" w:hAnsi="Times New Roman" w:cs="Times New Roman"/>
          <w:b/>
          <w:sz w:val="24"/>
        </w:rPr>
        <w:t xml:space="preserve">                                </w:t>
      </w:r>
    </w:p>
    <w:p w:rsidR="00FF0A22" w:rsidRDefault="00FF0A22" w:rsidP="00FF0A22">
      <w:pPr>
        <w:shd w:val="clear" w:color="auto" w:fill="FFFFFF" w:themeFill="background1"/>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sidRPr="00633C06">
        <w:rPr>
          <w:rFonts w:ascii="Times New Roman" w:eastAsia="Times New Roman" w:hAnsi="Times New Roman" w:cs="Times New Roman"/>
          <w:b/>
        </w:rPr>
        <w:t xml:space="preserve">Priestorové podmienky  pre deti </w:t>
      </w:r>
      <w:r>
        <w:rPr>
          <w:rFonts w:ascii="Times New Roman" w:eastAsia="Times New Roman" w:hAnsi="Times New Roman" w:cs="Times New Roman"/>
          <w:b/>
        </w:rPr>
        <w:t>:</w:t>
      </w:r>
    </w:p>
    <w:tbl>
      <w:tblPr>
        <w:tblStyle w:val="Mriekatabuky"/>
        <w:tblW w:w="9288" w:type="dxa"/>
        <w:tblLayout w:type="fixed"/>
        <w:tblLook w:val="04A0" w:firstRow="1" w:lastRow="0" w:firstColumn="1" w:lastColumn="0" w:noHBand="0" w:noVBand="1"/>
      </w:tblPr>
      <w:tblGrid>
        <w:gridCol w:w="1101"/>
        <w:gridCol w:w="1275"/>
        <w:gridCol w:w="2410"/>
        <w:gridCol w:w="1701"/>
        <w:gridCol w:w="1418"/>
        <w:gridCol w:w="1383"/>
      </w:tblGrid>
      <w:tr w:rsidR="00FF0A22" w:rsidTr="00FF0A22">
        <w:tc>
          <w:tcPr>
            <w:tcW w:w="1101" w:type="dxa"/>
            <w:shd w:val="clear" w:color="auto" w:fill="BDD6EE" w:themeFill="accent1" w:themeFillTint="66"/>
          </w:tcPr>
          <w:p w:rsidR="00FF0A22" w:rsidRDefault="00FF0A22" w:rsidP="00FF0A22">
            <w:pPr>
              <w:shd w:val="clear" w:color="auto" w:fill="DEEAF6" w:themeFill="accent1" w:themeFillTint="33"/>
              <w:jc w:val="both"/>
              <w:rPr>
                <w:rFonts w:ascii="Times New Roman" w:eastAsia="Times New Roman" w:hAnsi="Times New Roman" w:cs="Times New Roman"/>
                <w:b/>
              </w:rPr>
            </w:pPr>
          </w:p>
          <w:p w:rsidR="00FF0A22" w:rsidRPr="00BB7665" w:rsidRDefault="00FF0A22" w:rsidP="00FF0A22">
            <w:pPr>
              <w:shd w:val="clear" w:color="auto" w:fill="DEEAF6" w:themeFill="accent1" w:themeFillTint="33"/>
              <w:jc w:val="both"/>
              <w:rPr>
                <w:rFonts w:ascii="Times New Roman" w:eastAsia="Times New Roman" w:hAnsi="Times New Roman" w:cs="Times New Roman"/>
                <w:b/>
              </w:rPr>
            </w:pPr>
            <w:r w:rsidRPr="00BB7665">
              <w:rPr>
                <w:rFonts w:ascii="Times New Roman" w:eastAsia="Times New Roman" w:hAnsi="Times New Roman" w:cs="Times New Roman"/>
                <w:b/>
              </w:rPr>
              <w:t xml:space="preserve">Budova </w:t>
            </w:r>
          </w:p>
        </w:tc>
        <w:tc>
          <w:tcPr>
            <w:tcW w:w="1275" w:type="dxa"/>
            <w:shd w:val="clear" w:color="auto" w:fill="BDD6EE" w:themeFill="accent1" w:themeFillTint="66"/>
          </w:tcPr>
          <w:p w:rsidR="00FF0A22" w:rsidRDefault="00FF0A22" w:rsidP="00FF0A22">
            <w:pPr>
              <w:shd w:val="clear" w:color="auto" w:fill="DEEAF6" w:themeFill="accent1" w:themeFillTint="33"/>
              <w:jc w:val="both"/>
              <w:rPr>
                <w:rFonts w:ascii="Times New Roman" w:eastAsia="Times New Roman" w:hAnsi="Times New Roman" w:cs="Times New Roman"/>
                <w:b/>
              </w:rPr>
            </w:pPr>
          </w:p>
          <w:p w:rsidR="00FF0A22" w:rsidRPr="00BB7665" w:rsidRDefault="00FF0A22" w:rsidP="00FF0A22">
            <w:pPr>
              <w:shd w:val="clear" w:color="auto" w:fill="DEEAF6" w:themeFill="accent1" w:themeFillTint="33"/>
              <w:jc w:val="both"/>
              <w:rPr>
                <w:rFonts w:ascii="Times New Roman" w:eastAsia="Times New Roman" w:hAnsi="Times New Roman" w:cs="Times New Roman"/>
                <w:b/>
              </w:rPr>
            </w:pPr>
            <w:r w:rsidRPr="00BB7665">
              <w:rPr>
                <w:rFonts w:ascii="Times New Roman" w:eastAsia="Times New Roman" w:hAnsi="Times New Roman" w:cs="Times New Roman"/>
                <w:b/>
              </w:rPr>
              <w:t xml:space="preserve">Lokalita </w:t>
            </w:r>
          </w:p>
        </w:tc>
        <w:tc>
          <w:tcPr>
            <w:tcW w:w="2410" w:type="dxa"/>
            <w:shd w:val="clear" w:color="auto" w:fill="BDD6EE" w:themeFill="accent1" w:themeFillTint="66"/>
          </w:tcPr>
          <w:p w:rsidR="00FF0A22" w:rsidRDefault="00FF0A22" w:rsidP="00FF0A22">
            <w:pPr>
              <w:shd w:val="clear" w:color="auto" w:fill="DEEAF6" w:themeFill="accent1" w:themeFillTint="33"/>
              <w:jc w:val="both"/>
              <w:rPr>
                <w:rFonts w:ascii="Times New Roman" w:eastAsia="Times New Roman" w:hAnsi="Times New Roman" w:cs="Times New Roman"/>
                <w:b/>
              </w:rPr>
            </w:pPr>
          </w:p>
          <w:p w:rsidR="00FF0A22" w:rsidRPr="00BB7665" w:rsidRDefault="00FF0A22" w:rsidP="00FF0A22">
            <w:pPr>
              <w:shd w:val="clear" w:color="auto" w:fill="DEEAF6" w:themeFill="accent1" w:themeFillTint="33"/>
              <w:jc w:val="both"/>
              <w:rPr>
                <w:rFonts w:ascii="Times New Roman" w:eastAsia="Times New Roman" w:hAnsi="Times New Roman" w:cs="Times New Roman"/>
                <w:b/>
              </w:rPr>
            </w:pPr>
            <w:r w:rsidRPr="00BB7665">
              <w:rPr>
                <w:rFonts w:ascii="Times New Roman" w:eastAsia="Times New Roman" w:hAnsi="Times New Roman" w:cs="Times New Roman"/>
                <w:b/>
              </w:rPr>
              <w:t xml:space="preserve">Adresa </w:t>
            </w:r>
          </w:p>
        </w:tc>
        <w:tc>
          <w:tcPr>
            <w:tcW w:w="1701" w:type="dxa"/>
            <w:shd w:val="clear" w:color="auto" w:fill="BDD6EE" w:themeFill="accent1" w:themeFillTint="66"/>
          </w:tcPr>
          <w:p w:rsidR="00FF0A22" w:rsidRDefault="00FF0A22" w:rsidP="00FF0A22">
            <w:pPr>
              <w:shd w:val="clear" w:color="auto" w:fill="DEEAF6" w:themeFill="accent1" w:themeFillTint="33"/>
              <w:jc w:val="both"/>
              <w:rPr>
                <w:rFonts w:ascii="Times New Roman" w:eastAsia="Times New Roman" w:hAnsi="Times New Roman" w:cs="Times New Roman"/>
                <w:b/>
              </w:rPr>
            </w:pPr>
          </w:p>
          <w:p w:rsidR="00FF0A22" w:rsidRPr="00BB7665" w:rsidRDefault="00FF0A22" w:rsidP="00FF0A22">
            <w:pPr>
              <w:shd w:val="clear" w:color="auto" w:fill="DEEAF6" w:themeFill="accent1" w:themeFillTint="33"/>
              <w:jc w:val="both"/>
              <w:rPr>
                <w:rFonts w:ascii="Times New Roman" w:eastAsia="Times New Roman" w:hAnsi="Times New Roman" w:cs="Times New Roman"/>
                <w:b/>
              </w:rPr>
            </w:pPr>
            <w:r>
              <w:rPr>
                <w:rFonts w:ascii="Times New Roman" w:eastAsia="Times New Roman" w:hAnsi="Times New Roman" w:cs="Times New Roman"/>
                <w:b/>
              </w:rPr>
              <w:t xml:space="preserve">Kontakt </w:t>
            </w:r>
          </w:p>
        </w:tc>
        <w:tc>
          <w:tcPr>
            <w:tcW w:w="1418"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b/>
              </w:rPr>
            </w:pPr>
            <w:r>
              <w:rPr>
                <w:rFonts w:ascii="Times New Roman" w:eastAsia="Times New Roman" w:hAnsi="Times New Roman" w:cs="Times New Roman"/>
                <w:b/>
              </w:rPr>
              <w:t xml:space="preserve">Majiteľ /správca </w:t>
            </w:r>
          </w:p>
        </w:tc>
        <w:tc>
          <w:tcPr>
            <w:tcW w:w="1383"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b/>
              </w:rPr>
            </w:pPr>
            <w:r w:rsidRPr="00BB7665">
              <w:rPr>
                <w:rFonts w:ascii="Times New Roman" w:eastAsia="Times New Roman" w:hAnsi="Times New Roman" w:cs="Times New Roman"/>
                <w:b/>
              </w:rPr>
              <w:t xml:space="preserve">Výmera v m2 </w:t>
            </w:r>
          </w:p>
        </w:tc>
      </w:tr>
      <w:tr w:rsidR="00FF0A22" w:rsidTr="00FF0A22">
        <w:tc>
          <w:tcPr>
            <w:tcW w:w="1101"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rPr>
            </w:pPr>
            <w:r w:rsidRPr="00BB7665">
              <w:rPr>
                <w:rFonts w:ascii="Times New Roman" w:eastAsia="Times New Roman" w:hAnsi="Times New Roman" w:cs="Times New Roman"/>
              </w:rPr>
              <w:t>RD</w:t>
            </w:r>
          </w:p>
        </w:tc>
        <w:tc>
          <w:tcPr>
            <w:tcW w:w="1275"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rPr>
            </w:pPr>
            <w:r w:rsidRPr="00BB7665">
              <w:rPr>
                <w:rFonts w:ascii="Times New Roman" w:eastAsia="Times New Roman" w:hAnsi="Times New Roman" w:cs="Times New Roman"/>
              </w:rPr>
              <w:t xml:space="preserve">Topoľčany </w:t>
            </w:r>
          </w:p>
        </w:tc>
        <w:tc>
          <w:tcPr>
            <w:tcW w:w="2410"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rPr>
            </w:pPr>
            <w:r w:rsidRPr="00BB7665">
              <w:rPr>
                <w:rFonts w:ascii="Times New Roman" w:eastAsia="Times New Roman" w:hAnsi="Times New Roman" w:cs="Times New Roman"/>
              </w:rPr>
              <w:t xml:space="preserve">Narcisová </w:t>
            </w:r>
            <w:r>
              <w:rPr>
                <w:rFonts w:ascii="Times New Roman" w:eastAsia="Times New Roman" w:hAnsi="Times New Roman" w:cs="Times New Roman"/>
              </w:rPr>
              <w:t xml:space="preserve"> 2076/1</w:t>
            </w:r>
          </w:p>
        </w:tc>
        <w:tc>
          <w:tcPr>
            <w:tcW w:w="1701"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rPr>
            </w:pPr>
            <w:r>
              <w:rPr>
                <w:rFonts w:ascii="Times New Roman" w:eastAsia="Times New Roman" w:hAnsi="Times New Roman" w:cs="Times New Roman"/>
              </w:rPr>
              <w:t>905 489 562</w:t>
            </w:r>
          </w:p>
        </w:tc>
        <w:tc>
          <w:tcPr>
            <w:tcW w:w="1418"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rPr>
            </w:pPr>
            <w:r w:rsidRPr="00BB7665">
              <w:rPr>
                <w:rFonts w:ascii="Times New Roman" w:eastAsia="Times New Roman" w:hAnsi="Times New Roman" w:cs="Times New Roman"/>
              </w:rPr>
              <w:t>SR-DeD</w:t>
            </w:r>
          </w:p>
        </w:tc>
        <w:tc>
          <w:tcPr>
            <w:tcW w:w="1383"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rPr>
            </w:pPr>
            <w:r w:rsidRPr="00BB7665">
              <w:rPr>
                <w:rFonts w:ascii="Times New Roman" w:eastAsia="Times New Roman" w:hAnsi="Times New Roman" w:cs="Times New Roman"/>
              </w:rPr>
              <w:t>854</w:t>
            </w:r>
          </w:p>
        </w:tc>
      </w:tr>
      <w:tr w:rsidR="00FF0A22" w:rsidTr="00FF0A22">
        <w:tc>
          <w:tcPr>
            <w:tcW w:w="1101"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rPr>
            </w:pPr>
            <w:r w:rsidRPr="00BB7665">
              <w:rPr>
                <w:rFonts w:ascii="Times New Roman" w:eastAsia="Times New Roman" w:hAnsi="Times New Roman" w:cs="Times New Roman"/>
              </w:rPr>
              <w:t>RD</w:t>
            </w:r>
          </w:p>
        </w:tc>
        <w:tc>
          <w:tcPr>
            <w:tcW w:w="1275"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rPr>
            </w:pPr>
            <w:r w:rsidRPr="00BB7665">
              <w:rPr>
                <w:rFonts w:ascii="Times New Roman" w:eastAsia="Times New Roman" w:hAnsi="Times New Roman" w:cs="Times New Roman"/>
              </w:rPr>
              <w:t>Topoľčany</w:t>
            </w:r>
          </w:p>
        </w:tc>
        <w:tc>
          <w:tcPr>
            <w:tcW w:w="2410"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rPr>
            </w:pPr>
            <w:r w:rsidRPr="00BB7665">
              <w:rPr>
                <w:rFonts w:ascii="Times New Roman" w:eastAsia="Times New Roman" w:hAnsi="Times New Roman" w:cs="Times New Roman"/>
              </w:rPr>
              <w:t>Muškátová</w:t>
            </w:r>
            <w:r>
              <w:rPr>
                <w:rFonts w:ascii="Times New Roman" w:eastAsia="Times New Roman" w:hAnsi="Times New Roman" w:cs="Times New Roman"/>
              </w:rPr>
              <w:t xml:space="preserve">  2653/42</w:t>
            </w:r>
          </w:p>
        </w:tc>
        <w:tc>
          <w:tcPr>
            <w:tcW w:w="1701"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rPr>
            </w:pPr>
            <w:r>
              <w:rPr>
                <w:rFonts w:ascii="Times New Roman" w:eastAsia="Times New Roman" w:hAnsi="Times New Roman" w:cs="Times New Roman"/>
              </w:rPr>
              <w:t>905 779 573</w:t>
            </w:r>
          </w:p>
        </w:tc>
        <w:tc>
          <w:tcPr>
            <w:tcW w:w="1418"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rPr>
            </w:pPr>
            <w:r w:rsidRPr="00BB7665">
              <w:rPr>
                <w:rFonts w:ascii="Times New Roman" w:eastAsia="Times New Roman" w:hAnsi="Times New Roman" w:cs="Times New Roman"/>
              </w:rPr>
              <w:t>SR-DeD</w:t>
            </w:r>
          </w:p>
        </w:tc>
        <w:tc>
          <w:tcPr>
            <w:tcW w:w="1383"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rPr>
            </w:pPr>
            <w:r w:rsidRPr="00BB7665">
              <w:rPr>
                <w:rFonts w:ascii="Times New Roman" w:eastAsia="Times New Roman" w:hAnsi="Times New Roman" w:cs="Times New Roman"/>
              </w:rPr>
              <w:t xml:space="preserve">540 </w:t>
            </w:r>
          </w:p>
        </w:tc>
      </w:tr>
      <w:tr w:rsidR="00FF0A22" w:rsidTr="00FF0A22">
        <w:tc>
          <w:tcPr>
            <w:tcW w:w="1101"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rPr>
            </w:pPr>
            <w:r w:rsidRPr="00BB7665">
              <w:rPr>
                <w:rFonts w:ascii="Times New Roman" w:eastAsia="Times New Roman" w:hAnsi="Times New Roman" w:cs="Times New Roman"/>
              </w:rPr>
              <w:t>RD</w:t>
            </w:r>
          </w:p>
        </w:tc>
        <w:tc>
          <w:tcPr>
            <w:tcW w:w="1275"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rPr>
            </w:pPr>
            <w:r w:rsidRPr="00BB7665">
              <w:rPr>
                <w:rFonts w:ascii="Times New Roman" w:eastAsia="Times New Roman" w:hAnsi="Times New Roman" w:cs="Times New Roman"/>
              </w:rPr>
              <w:t>Topoľčany</w:t>
            </w:r>
          </w:p>
        </w:tc>
        <w:tc>
          <w:tcPr>
            <w:tcW w:w="2410"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rPr>
            </w:pPr>
            <w:r w:rsidRPr="00BB7665">
              <w:rPr>
                <w:rFonts w:ascii="Times New Roman" w:eastAsia="Times New Roman" w:hAnsi="Times New Roman" w:cs="Times New Roman"/>
              </w:rPr>
              <w:t xml:space="preserve">Snežienková </w:t>
            </w:r>
            <w:r>
              <w:rPr>
                <w:rFonts w:ascii="Times New Roman" w:eastAsia="Times New Roman" w:hAnsi="Times New Roman" w:cs="Times New Roman"/>
              </w:rPr>
              <w:t>2592/27</w:t>
            </w:r>
          </w:p>
        </w:tc>
        <w:tc>
          <w:tcPr>
            <w:tcW w:w="1701"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rPr>
            </w:pPr>
            <w:r>
              <w:rPr>
                <w:rFonts w:ascii="Times New Roman" w:eastAsia="Times New Roman" w:hAnsi="Times New Roman" w:cs="Times New Roman"/>
              </w:rPr>
              <w:t>905 789 796</w:t>
            </w:r>
          </w:p>
        </w:tc>
        <w:tc>
          <w:tcPr>
            <w:tcW w:w="1418"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rPr>
            </w:pPr>
            <w:r w:rsidRPr="00BB7665">
              <w:rPr>
                <w:rFonts w:ascii="Times New Roman" w:eastAsia="Times New Roman" w:hAnsi="Times New Roman" w:cs="Times New Roman"/>
              </w:rPr>
              <w:t>SR-DeD</w:t>
            </w:r>
          </w:p>
        </w:tc>
        <w:tc>
          <w:tcPr>
            <w:tcW w:w="1383"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rPr>
            </w:pPr>
            <w:r w:rsidRPr="00BB7665">
              <w:rPr>
                <w:rFonts w:ascii="Times New Roman" w:eastAsia="Times New Roman" w:hAnsi="Times New Roman" w:cs="Times New Roman"/>
              </w:rPr>
              <w:t xml:space="preserve">577 </w:t>
            </w:r>
          </w:p>
        </w:tc>
      </w:tr>
      <w:tr w:rsidR="00FF0A22" w:rsidTr="00FF0A22">
        <w:tc>
          <w:tcPr>
            <w:tcW w:w="1101"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rPr>
            </w:pPr>
            <w:r w:rsidRPr="00BB7665">
              <w:rPr>
                <w:rFonts w:ascii="Times New Roman" w:eastAsia="Times New Roman" w:hAnsi="Times New Roman" w:cs="Times New Roman"/>
              </w:rPr>
              <w:t>RD</w:t>
            </w:r>
            <w:r>
              <w:rPr>
                <w:rFonts w:ascii="Times New Roman" w:eastAsia="Times New Roman" w:hAnsi="Times New Roman" w:cs="Times New Roman"/>
              </w:rPr>
              <w:t xml:space="preserve"> 1</w:t>
            </w:r>
          </w:p>
        </w:tc>
        <w:tc>
          <w:tcPr>
            <w:tcW w:w="1275"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rPr>
            </w:pPr>
            <w:r w:rsidRPr="00BB7665">
              <w:rPr>
                <w:rFonts w:ascii="Times New Roman" w:eastAsia="Times New Roman" w:hAnsi="Times New Roman" w:cs="Times New Roman"/>
              </w:rPr>
              <w:t>Topoľčany</w:t>
            </w:r>
          </w:p>
        </w:tc>
        <w:tc>
          <w:tcPr>
            <w:tcW w:w="2410"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rPr>
            </w:pPr>
            <w:r w:rsidRPr="00BB7665">
              <w:rPr>
                <w:rFonts w:ascii="Times New Roman" w:eastAsia="Times New Roman" w:hAnsi="Times New Roman" w:cs="Times New Roman"/>
              </w:rPr>
              <w:t xml:space="preserve">Kalinčiakova </w:t>
            </w:r>
            <w:r>
              <w:rPr>
                <w:rFonts w:ascii="Times New Roman" w:eastAsia="Times New Roman" w:hAnsi="Times New Roman" w:cs="Times New Roman"/>
              </w:rPr>
              <w:t>4295 - CD</w:t>
            </w:r>
          </w:p>
        </w:tc>
        <w:tc>
          <w:tcPr>
            <w:tcW w:w="1701"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rPr>
            </w:pPr>
            <w:r>
              <w:rPr>
                <w:rFonts w:ascii="Times New Roman" w:eastAsia="Times New Roman" w:hAnsi="Times New Roman" w:cs="Times New Roman"/>
              </w:rPr>
              <w:t>905 789 197</w:t>
            </w:r>
          </w:p>
        </w:tc>
        <w:tc>
          <w:tcPr>
            <w:tcW w:w="1418"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rPr>
            </w:pPr>
            <w:r>
              <w:rPr>
                <w:rFonts w:ascii="Times New Roman" w:eastAsia="Times New Roman" w:hAnsi="Times New Roman" w:cs="Times New Roman"/>
              </w:rPr>
              <w:t>SPF</w:t>
            </w:r>
          </w:p>
        </w:tc>
        <w:tc>
          <w:tcPr>
            <w:tcW w:w="1383" w:type="dxa"/>
            <w:shd w:val="clear" w:color="auto" w:fill="BDD6EE" w:themeFill="accent1" w:themeFillTint="66"/>
          </w:tcPr>
          <w:p w:rsidR="00FF0A22" w:rsidRPr="00BB7665" w:rsidRDefault="00FF0A22" w:rsidP="00FF0A22">
            <w:pPr>
              <w:shd w:val="clear" w:color="auto" w:fill="DEEAF6" w:themeFill="accent1" w:themeFillTint="33"/>
              <w:jc w:val="both"/>
              <w:rPr>
                <w:rFonts w:ascii="Times New Roman" w:eastAsia="Times New Roman" w:hAnsi="Times New Roman" w:cs="Times New Roman"/>
                <w:b/>
              </w:rPr>
            </w:pPr>
          </w:p>
        </w:tc>
      </w:tr>
    </w:tbl>
    <w:p w:rsidR="00FF0A22" w:rsidRDefault="00FF0A22" w:rsidP="00FF0A22">
      <w:pPr>
        <w:spacing w:after="0" w:line="240" w:lineRule="auto"/>
        <w:jc w:val="both"/>
        <w:rPr>
          <w:rFonts w:ascii="Times New Roman" w:eastAsia="Times New Roman" w:hAnsi="Times New Roman" w:cs="Times New Roman"/>
          <w:b/>
          <w:sz w:val="24"/>
        </w:rPr>
      </w:pPr>
    </w:p>
    <w:p w:rsidR="00FF0A22" w:rsidRDefault="00FF0A22" w:rsidP="00FF0A22">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Aktuálny stav: </w:t>
      </w:r>
    </w:p>
    <w:p w:rsidR="00FF0A22" w:rsidRDefault="00FF0A22" w:rsidP="00FF0A22">
      <w:pPr>
        <w:spacing w:after="0" w:line="240" w:lineRule="auto"/>
        <w:jc w:val="both"/>
        <w:rPr>
          <w:rFonts w:ascii="Times New Roman" w:eastAsia="Times New Roman" w:hAnsi="Times New Roman" w:cs="Times New Roman"/>
          <w:b/>
          <w:u w:val="single"/>
        </w:rPr>
      </w:pPr>
      <w:r w:rsidRPr="00B956B1">
        <w:rPr>
          <w:rFonts w:ascii="Times New Roman" w:eastAsia="Times New Roman" w:hAnsi="Times New Roman" w:cs="Times New Roman"/>
          <w:b/>
          <w:u w:val="single"/>
        </w:rPr>
        <w:t>Proces priestorovej deinštitucionalizácie</w:t>
      </w:r>
      <w:r w:rsidRPr="00B956B1">
        <w:rPr>
          <w:rFonts w:ascii="Times New Roman" w:eastAsia="Times New Roman" w:hAnsi="Times New Roman" w:cs="Times New Roman"/>
        </w:rPr>
        <w:t xml:space="preserve"> : </w:t>
      </w:r>
      <w:r w:rsidRPr="00B956B1">
        <w:rPr>
          <w:rFonts w:ascii="Times New Roman" w:eastAsia="Times New Roman" w:hAnsi="Times New Roman" w:cs="Times New Roman"/>
          <w:u w:val="single"/>
        </w:rPr>
        <w:t xml:space="preserve"> </w:t>
      </w:r>
    </w:p>
    <w:p w:rsidR="00FF0A22" w:rsidRPr="00B956B1" w:rsidRDefault="00FF0A22" w:rsidP="00FF0A22">
      <w:pPr>
        <w:spacing w:after="0" w:line="240" w:lineRule="auto"/>
        <w:jc w:val="both"/>
        <w:rPr>
          <w:rFonts w:ascii="Times New Roman" w:eastAsia="Times New Roman" w:hAnsi="Times New Roman" w:cs="Times New Roman"/>
          <w:u w:val="single"/>
        </w:rPr>
      </w:pPr>
      <w:r w:rsidRPr="00B956B1">
        <w:rPr>
          <w:rFonts w:ascii="Times New Roman" w:eastAsia="Times New Roman" w:hAnsi="Times New Roman" w:cs="Times New Roman"/>
        </w:rPr>
        <w:t xml:space="preserve">detský domov  je v zmysle zákona č. 305/2005 </w:t>
      </w:r>
      <w:proofErr w:type="spellStart"/>
      <w:r w:rsidRPr="00B956B1">
        <w:rPr>
          <w:rFonts w:ascii="Times New Roman" w:eastAsia="Times New Roman" w:hAnsi="Times New Roman" w:cs="Times New Roman"/>
        </w:rPr>
        <w:t>Z.z</w:t>
      </w:r>
      <w:proofErr w:type="spellEnd"/>
      <w:r w:rsidRPr="00B956B1">
        <w:rPr>
          <w:rFonts w:ascii="Times New Roman" w:eastAsia="Times New Roman" w:hAnsi="Times New Roman" w:cs="Times New Roman"/>
        </w:rPr>
        <w:t xml:space="preserve"> o </w:t>
      </w:r>
      <w:proofErr w:type="spellStart"/>
      <w:r w:rsidRPr="00B956B1">
        <w:rPr>
          <w:rFonts w:ascii="Times New Roman" w:eastAsia="Times New Roman" w:hAnsi="Times New Roman" w:cs="Times New Roman"/>
        </w:rPr>
        <w:t>SPODaSK</w:t>
      </w:r>
      <w:proofErr w:type="spellEnd"/>
      <w:r w:rsidRPr="00B956B1">
        <w:rPr>
          <w:rFonts w:ascii="Times New Roman" w:eastAsia="Times New Roman" w:hAnsi="Times New Roman" w:cs="Times New Roman"/>
        </w:rPr>
        <w:t xml:space="preserve"> </w:t>
      </w:r>
      <w:r w:rsidRPr="00B956B1">
        <w:rPr>
          <w:rFonts w:ascii="Times New Roman" w:eastAsia="Times New Roman" w:hAnsi="Times New Roman" w:cs="Times New Roman"/>
          <w:b/>
          <w:u w:val="single"/>
        </w:rPr>
        <w:t>Domovom detí,</w:t>
      </w:r>
      <w:r w:rsidRPr="00B956B1">
        <w:rPr>
          <w:rFonts w:ascii="Times New Roman" w:eastAsia="Times New Roman" w:hAnsi="Times New Roman" w:cs="Times New Roman"/>
        </w:rPr>
        <w:t xml:space="preserve"> t. j. všetky samostatné skupiny s určeným počtom detí  sú umiestnené samostatne v rodinných domoch bez prítomnosti prevádzkových zamestnancov – naplnená zásada č. 3 DEI (viď hore). Podmienky v rodinných domoch plne zodpovedajú potrebám detí všetkých vekových kategórií. Deti majú primerané podmienky na spoločné činnosti aj na súkromie. Každé dieťa má vlastnú posteľ,  vlastný pracovný stôl,  aj skriňu  na osobné veci, avšak tohto času nie je skriňa uzamykateľná. Vonkajšie podmienky v rodinných domoch poskytujú deťom priestor na voľný čas. Za problém považujeme nedostatok priestoru na dlhšie návštevy rodičov, tohto času sa využíva obývacia izba, prípadne detská izba, čo však zasahuje do práv ostatných  umiestnených detí. </w:t>
      </w:r>
    </w:p>
    <w:p w:rsidR="00B33877" w:rsidRPr="00431C79" w:rsidRDefault="00B33877" w:rsidP="00FF0A22">
      <w:pPr>
        <w:spacing w:after="0" w:line="240" w:lineRule="auto"/>
        <w:jc w:val="both"/>
        <w:rPr>
          <w:rFonts w:ascii="Times New Roman" w:eastAsia="Times New Roman" w:hAnsi="Times New Roman" w:cs="Times New Roman"/>
        </w:rPr>
      </w:pPr>
    </w:p>
    <w:p w:rsidR="00FF0A22" w:rsidRDefault="00FF0A22" w:rsidP="00FF0A22">
      <w:pPr>
        <w:spacing w:after="0" w:line="240" w:lineRule="auto"/>
        <w:jc w:val="both"/>
        <w:rPr>
          <w:rFonts w:ascii="Times New Roman" w:eastAsia="Times New Roman" w:hAnsi="Times New Roman" w:cs="Times New Roman"/>
          <w:b/>
        </w:rPr>
      </w:pPr>
      <w:r w:rsidRPr="00633C06">
        <w:rPr>
          <w:rFonts w:ascii="Times New Roman" w:eastAsia="Times New Roman" w:hAnsi="Times New Roman" w:cs="Times New Roman"/>
          <w:b/>
        </w:rPr>
        <w:t>Priestorové podmienky  pre mladých dospelých</w:t>
      </w:r>
      <w:r>
        <w:rPr>
          <w:rFonts w:ascii="Times New Roman" w:eastAsia="Times New Roman" w:hAnsi="Times New Roman" w:cs="Times New Roman"/>
          <w:b/>
        </w:rPr>
        <w:t>:</w:t>
      </w:r>
    </w:p>
    <w:tbl>
      <w:tblPr>
        <w:tblStyle w:val="Mriekatabuky"/>
        <w:tblW w:w="0" w:type="auto"/>
        <w:tblLook w:val="04A0" w:firstRow="1" w:lastRow="0" w:firstColumn="1" w:lastColumn="0" w:noHBand="0" w:noVBand="1"/>
      </w:tblPr>
      <w:tblGrid>
        <w:gridCol w:w="2303"/>
        <w:gridCol w:w="2303"/>
        <w:gridCol w:w="2303"/>
        <w:gridCol w:w="2303"/>
      </w:tblGrid>
      <w:tr w:rsidR="00FF0A22" w:rsidTr="00FF0A22">
        <w:tc>
          <w:tcPr>
            <w:tcW w:w="2303" w:type="dxa"/>
            <w:shd w:val="clear" w:color="auto" w:fill="DEEAF6" w:themeFill="accent1" w:themeFillTint="33"/>
          </w:tcPr>
          <w:p w:rsidR="00FF0A22" w:rsidRDefault="00FF0A22" w:rsidP="00FF0A22">
            <w:pPr>
              <w:jc w:val="both"/>
              <w:rPr>
                <w:rFonts w:ascii="Times New Roman" w:eastAsia="Times New Roman" w:hAnsi="Times New Roman" w:cs="Times New Roman"/>
                <w:b/>
              </w:rPr>
            </w:pPr>
            <w:r>
              <w:rPr>
                <w:rFonts w:ascii="Times New Roman" w:eastAsia="Times New Roman" w:hAnsi="Times New Roman" w:cs="Times New Roman"/>
                <w:b/>
              </w:rPr>
              <w:t xml:space="preserve">Prenajatý byt/RD </w:t>
            </w:r>
          </w:p>
        </w:tc>
        <w:tc>
          <w:tcPr>
            <w:tcW w:w="2303" w:type="dxa"/>
            <w:shd w:val="clear" w:color="auto" w:fill="DEEAF6" w:themeFill="accent1" w:themeFillTint="33"/>
          </w:tcPr>
          <w:p w:rsidR="00FF0A22" w:rsidRDefault="00FF0A22" w:rsidP="00FF0A22">
            <w:pPr>
              <w:jc w:val="both"/>
              <w:rPr>
                <w:rFonts w:ascii="Times New Roman" w:eastAsia="Times New Roman" w:hAnsi="Times New Roman" w:cs="Times New Roman"/>
                <w:b/>
              </w:rPr>
            </w:pPr>
            <w:r>
              <w:rPr>
                <w:rFonts w:ascii="Times New Roman" w:eastAsia="Times New Roman" w:hAnsi="Times New Roman" w:cs="Times New Roman"/>
                <w:b/>
              </w:rPr>
              <w:t xml:space="preserve">Lokalita </w:t>
            </w:r>
          </w:p>
        </w:tc>
        <w:tc>
          <w:tcPr>
            <w:tcW w:w="2303" w:type="dxa"/>
            <w:shd w:val="clear" w:color="auto" w:fill="DEEAF6" w:themeFill="accent1" w:themeFillTint="33"/>
          </w:tcPr>
          <w:p w:rsidR="00FF0A22" w:rsidRDefault="00FF0A22" w:rsidP="00FF0A22">
            <w:pPr>
              <w:jc w:val="both"/>
              <w:rPr>
                <w:rFonts w:ascii="Times New Roman" w:eastAsia="Times New Roman" w:hAnsi="Times New Roman" w:cs="Times New Roman"/>
                <w:b/>
              </w:rPr>
            </w:pPr>
            <w:r>
              <w:rPr>
                <w:rFonts w:ascii="Times New Roman" w:eastAsia="Times New Roman" w:hAnsi="Times New Roman" w:cs="Times New Roman"/>
                <w:b/>
              </w:rPr>
              <w:t xml:space="preserve">Adresa </w:t>
            </w:r>
          </w:p>
        </w:tc>
        <w:tc>
          <w:tcPr>
            <w:tcW w:w="2303" w:type="dxa"/>
            <w:shd w:val="clear" w:color="auto" w:fill="DEEAF6" w:themeFill="accent1" w:themeFillTint="33"/>
          </w:tcPr>
          <w:p w:rsidR="00FF0A22" w:rsidRDefault="00FF0A22" w:rsidP="00FF0A22">
            <w:pPr>
              <w:jc w:val="both"/>
              <w:rPr>
                <w:rFonts w:ascii="Times New Roman" w:eastAsia="Times New Roman" w:hAnsi="Times New Roman" w:cs="Times New Roman"/>
                <w:b/>
              </w:rPr>
            </w:pPr>
            <w:r>
              <w:rPr>
                <w:rFonts w:ascii="Times New Roman" w:eastAsia="Times New Roman" w:hAnsi="Times New Roman" w:cs="Times New Roman"/>
                <w:b/>
              </w:rPr>
              <w:t xml:space="preserve">Výmera v m2 </w:t>
            </w:r>
          </w:p>
        </w:tc>
      </w:tr>
      <w:tr w:rsidR="00FF0A22" w:rsidTr="00FF0A22">
        <w:tc>
          <w:tcPr>
            <w:tcW w:w="2303" w:type="dxa"/>
            <w:shd w:val="clear" w:color="auto" w:fill="DEEAF6" w:themeFill="accent1" w:themeFillTint="33"/>
          </w:tcPr>
          <w:p w:rsidR="00FF0A22" w:rsidRPr="00941D44" w:rsidRDefault="00FF0A22" w:rsidP="00FF0A22">
            <w:pPr>
              <w:jc w:val="both"/>
              <w:rPr>
                <w:rFonts w:ascii="Times New Roman" w:eastAsia="Times New Roman" w:hAnsi="Times New Roman" w:cs="Times New Roman"/>
                <w:sz w:val="20"/>
              </w:rPr>
            </w:pPr>
            <w:r>
              <w:rPr>
                <w:rFonts w:ascii="Times New Roman" w:eastAsia="Times New Roman" w:hAnsi="Times New Roman" w:cs="Times New Roman"/>
                <w:sz w:val="20"/>
              </w:rPr>
              <w:t>-</w:t>
            </w:r>
          </w:p>
        </w:tc>
        <w:tc>
          <w:tcPr>
            <w:tcW w:w="2303" w:type="dxa"/>
            <w:shd w:val="clear" w:color="auto" w:fill="DEEAF6" w:themeFill="accent1" w:themeFillTint="33"/>
          </w:tcPr>
          <w:p w:rsidR="00FF0A22" w:rsidRPr="00941D44" w:rsidRDefault="00FF0A22" w:rsidP="00FF0A22">
            <w:pPr>
              <w:jc w:val="both"/>
              <w:rPr>
                <w:rFonts w:ascii="Times New Roman" w:eastAsia="Times New Roman" w:hAnsi="Times New Roman" w:cs="Times New Roman"/>
                <w:sz w:val="20"/>
              </w:rPr>
            </w:pPr>
            <w:r>
              <w:rPr>
                <w:rFonts w:ascii="Times New Roman" w:eastAsia="Times New Roman" w:hAnsi="Times New Roman" w:cs="Times New Roman"/>
                <w:sz w:val="20"/>
              </w:rPr>
              <w:t>-</w:t>
            </w:r>
          </w:p>
        </w:tc>
        <w:tc>
          <w:tcPr>
            <w:tcW w:w="2303" w:type="dxa"/>
            <w:shd w:val="clear" w:color="auto" w:fill="DEEAF6" w:themeFill="accent1" w:themeFillTint="33"/>
          </w:tcPr>
          <w:p w:rsidR="00FF0A22" w:rsidRPr="00941D44" w:rsidRDefault="00FF0A22" w:rsidP="00FF0A22">
            <w:pPr>
              <w:jc w:val="both"/>
              <w:rPr>
                <w:rFonts w:ascii="Times New Roman" w:eastAsia="Times New Roman" w:hAnsi="Times New Roman" w:cs="Times New Roman"/>
                <w:sz w:val="20"/>
              </w:rPr>
            </w:pPr>
            <w:r>
              <w:rPr>
                <w:rFonts w:ascii="Times New Roman" w:eastAsia="Times New Roman" w:hAnsi="Times New Roman" w:cs="Times New Roman"/>
                <w:sz w:val="20"/>
              </w:rPr>
              <w:t>-</w:t>
            </w:r>
          </w:p>
        </w:tc>
        <w:tc>
          <w:tcPr>
            <w:tcW w:w="2303" w:type="dxa"/>
            <w:shd w:val="clear" w:color="auto" w:fill="DEEAF6" w:themeFill="accent1" w:themeFillTint="33"/>
          </w:tcPr>
          <w:p w:rsidR="00FF0A22" w:rsidRPr="00941D44" w:rsidRDefault="00FF0A22" w:rsidP="00FF0A22">
            <w:pPr>
              <w:jc w:val="both"/>
              <w:rPr>
                <w:rFonts w:ascii="Times New Roman" w:eastAsia="Times New Roman" w:hAnsi="Times New Roman" w:cs="Times New Roman"/>
                <w:sz w:val="20"/>
              </w:rPr>
            </w:pPr>
            <w:r>
              <w:rPr>
                <w:rFonts w:ascii="Times New Roman" w:eastAsia="Times New Roman" w:hAnsi="Times New Roman" w:cs="Times New Roman"/>
                <w:sz w:val="20"/>
              </w:rPr>
              <w:t>-</w:t>
            </w:r>
          </w:p>
        </w:tc>
      </w:tr>
    </w:tbl>
    <w:p w:rsidR="00FF0A22" w:rsidRPr="000615EB" w:rsidRDefault="00FF0A22" w:rsidP="00FF0A22">
      <w:pPr>
        <w:spacing w:after="0" w:line="240" w:lineRule="auto"/>
        <w:jc w:val="both"/>
        <w:rPr>
          <w:rFonts w:ascii="Times New Roman" w:eastAsia="Times New Roman" w:hAnsi="Times New Roman" w:cs="Times New Roman"/>
          <w:b/>
          <w:sz w:val="24"/>
        </w:rPr>
      </w:pPr>
      <w:r w:rsidRPr="000615EB">
        <w:rPr>
          <w:rFonts w:ascii="Times New Roman" w:eastAsia="Times New Roman" w:hAnsi="Times New Roman" w:cs="Times New Roman"/>
          <w:b/>
          <w:sz w:val="24"/>
        </w:rPr>
        <w:t xml:space="preserve"> </w:t>
      </w:r>
    </w:p>
    <w:p w:rsidR="00FF0A22" w:rsidRPr="000615EB" w:rsidRDefault="00FF0A22" w:rsidP="00FF0A22">
      <w:pPr>
        <w:spacing w:after="0" w:line="240" w:lineRule="auto"/>
        <w:jc w:val="both"/>
        <w:rPr>
          <w:rFonts w:ascii="Times New Roman" w:eastAsia="Times New Roman" w:hAnsi="Times New Roman" w:cs="Times New Roman"/>
          <w:b/>
          <w:sz w:val="24"/>
        </w:rPr>
      </w:pPr>
      <w:r w:rsidRPr="000615EB">
        <w:rPr>
          <w:rFonts w:ascii="Times New Roman" w:eastAsia="Times New Roman" w:hAnsi="Times New Roman" w:cs="Times New Roman"/>
          <w:b/>
          <w:sz w:val="24"/>
        </w:rPr>
        <w:t>Aktuálny stav :</w:t>
      </w:r>
    </w:p>
    <w:p w:rsidR="00FF0A22" w:rsidRPr="00D053E1" w:rsidRDefault="00FF0A22" w:rsidP="00FF0A22">
      <w:pPr>
        <w:spacing w:after="0" w:line="240" w:lineRule="auto"/>
        <w:jc w:val="both"/>
        <w:rPr>
          <w:rFonts w:ascii="Times New Roman" w:eastAsia="Times New Roman" w:hAnsi="Times New Roman" w:cs="Times New Roman"/>
        </w:rPr>
      </w:pPr>
      <w:r w:rsidRPr="00D053E1">
        <w:rPr>
          <w:rFonts w:ascii="Times New Roman" w:eastAsia="Times New Roman" w:hAnsi="Times New Roman" w:cs="Times New Roman"/>
        </w:rPr>
        <w:t xml:space="preserve">Detský domov upravuje podmienky poskytnutia priestorových podmienok pre mladých dospelých nasledovne:  mladí dospelí (ďalej len MD) majú byť vedení k samostatnému spôsobu života, aby zvládli  po odchode z detského domova štandardné životné podmienky – majú zvládnuté varenie, pranie, žehlenie, vedia sa starať o svoje veci a svoje životné prostredie, vedia primerane narábať s poskytnutými financiami (vyjdú z poskytnutého preddavku), vedia sa slušne správať k širšiemu sociálnemu prostrediu (dodržiavanie nočného pokoja, slušné správanie k susedom, úprava okolo bytu), vedia sa orientovať na úradoch a pri hľadaní práce. MD majú mať  zabezpečenú možnosť  pripravovať sa na samostatný život v samostatnom priestore, a to buď v samostatnej skupine pre MD alebo v prenajatých priestoroch, pričom je nutné prihliadať individuálne na schopnosti každého MD. </w:t>
      </w:r>
    </w:p>
    <w:p w:rsidR="00FF0A22" w:rsidRPr="00D053E1" w:rsidRDefault="00FF0A22" w:rsidP="00FF0A22">
      <w:pPr>
        <w:spacing w:after="0" w:line="240" w:lineRule="auto"/>
        <w:jc w:val="both"/>
        <w:rPr>
          <w:rFonts w:ascii="Times New Roman" w:eastAsia="Times New Roman" w:hAnsi="Times New Roman" w:cs="Times New Roman"/>
        </w:rPr>
      </w:pPr>
      <w:r w:rsidRPr="00D053E1">
        <w:rPr>
          <w:rFonts w:ascii="Times New Roman" w:eastAsia="Times New Roman" w:hAnsi="Times New Roman" w:cs="Times New Roman"/>
        </w:rPr>
        <w:t>Podľa týchto požiadaviek sa pristupuje k MD  dvoma spôsobmi :</w:t>
      </w:r>
    </w:p>
    <w:p w:rsidR="00FF0A22" w:rsidRPr="00D053E1" w:rsidRDefault="00FF0A22" w:rsidP="00FF0A22">
      <w:pPr>
        <w:pStyle w:val="Odsekzoznamu"/>
        <w:numPr>
          <w:ilvl w:val="0"/>
          <w:numId w:val="2"/>
        </w:numPr>
        <w:spacing w:after="0" w:line="240" w:lineRule="auto"/>
        <w:jc w:val="both"/>
        <w:rPr>
          <w:rFonts w:ascii="Times New Roman" w:eastAsia="Times New Roman" w:hAnsi="Times New Roman" w:cs="Times New Roman"/>
        </w:rPr>
      </w:pPr>
      <w:r w:rsidRPr="00D053E1">
        <w:rPr>
          <w:rFonts w:ascii="Times New Roman" w:eastAsia="Times New Roman" w:hAnsi="Times New Roman" w:cs="Times New Roman"/>
        </w:rPr>
        <w:t>mladí dospelí, ktorí majú znížený intelekt (navštevujú ŠŠ alebo Praktickú školu) a nie sú schopní  primerane samostatne sa o seba starať, prípadne je prognóza ich osamostatnenia premiestnenie do DSS, nie sú premiestňovaní do samostatného bytu alebo skupiny pre MD, teda zostávajú v samostatnej resp. špecializovanej samostatnej skupine.</w:t>
      </w:r>
    </w:p>
    <w:p w:rsidR="00FF0A22" w:rsidRPr="00D053E1" w:rsidRDefault="00FF0A22" w:rsidP="00FF0A22">
      <w:pPr>
        <w:pStyle w:val="Odsekzoznamu"/>
        <w:numPr>
          <w:ilvl w:val="0"/>
          <w:numId w:val="2"/>
        </w:numPr>
        <w:spacing w:after="0" w:line="240" w:lineRule="auto"/>
        <w:jc w:val="both"/>
        <w:rPr>
          <w:rFonts w:ascii="Times New Roman" w:eastAsia="Times New Roman" w:hAnsi="Times New Roman" w:cs="Times New Roman"/>
        </w:rPr>
      </w:pPr>
      <w:r w:rsidRPr="00D053E1">
        <w:rPr>
          <w:rFonts w:ascii="Times New Roman" w:eastAsia="Times New Roman" w:hAnsi="Times New Roman" w:cs="Times New Roman"/>
        </w:rPr>
        <w:t>mladí dospelí, ktorí sú schopní sa samostatne o seba starať a majú prognózu osamostatnenia do spoločnosti resp. do Domu na pol ceste, sú premiestení do prenajatého bytu  (RD), kde sú sprevádzaní sociálnym pracovníkom a vedení k samostatnosti.</w:t>
      </w:r>
    </w:p>
    <w:p w:rsidR="00FF0A22" w:rsidRDefault="00FF0A22" w:rsidP="00FF0A22">
      <w:pPr>
        <w:spacing w:after="0" w:line="240" w:lineRule="auto"/>
        <w:jc w:val="both"/>
        <w:rPr>
          <w:rFonts w:ascii="Times New Roman" w:eastAsia="Times New Roman" w:hAnsi="Times New Roman" w:cs="Times New Roman"/>
          <w:sz w:val="20"/>
        </w:rPr>
      </w:pPr>
    </w:p>
    <w:p w:rsidR="000615EB" w:rsidRDefault="000615EB" w:rsidP="00FF0A22">
      <w:pPr>
        <w:spacing w:after="0" w:line="240" w:lineRule="auto"/>
        <w:jc w:val="both"/>
        <w:rPr>
          <w:rFonts w:ascii="Times New Roman" w:eastAsia="Times New Roman" w:hAnsi="Times New Roman" w:cs="Times New Roman"/>
          <w:sz w:val="20"/>
        </w:rPr>
      </w:pPr>
    </w:p>
    <w:p w:rsidR="00FF0A22" w:rsidRPr="000615EB" w:rsidRDefault="00FF0A22" w:rsidP="00FF0A22">
      <w:pPr>
        <w:spacing w:after="0" w:line="240" w:lineRule="auto"/>
        <w:jc w:val="both"/>
        <w:rPr>
          <w:rFonts w:ascii="Times New Roman" w:eastAsia="Times New Roman" w:hAnsi="Times New Roman" w:cs="Times New Roman"/>
        </w:rPr>
      </w:pPr>
      <w:r w:rsidRPr="000615EB">
        <w:rPr>
          <w:rFonts w:ascii="Times New Roman" w:eastAsia="Times New Roman" w:hAnsi="Times New Roman" w:cs="Times New Roman"/>
          <w:b/>
          <w:sz w:val="24"/>
        </w:rPr>
        <w:t xml:space="preserve">Priestorové podmienky pre prácu s rodinou : </w:t>
      </w:r>
    </w:p>
    <w:tbl>
      <w:tblPr>
        <w:tblStyle w:val="Mriekatabuky"/>
        <w:tblW w:w="0" w:type="auto"/>
        <w:tblLook w:val="04A0" w:firstRow="1" w:lastRow="0" w:firstColumn="1" w:lastColumn="0" w:noHBand="0" w:noVBand="1"/>
      </w:tblPr>
      <w:tblGrid>
        <w:gridCol w:w="2376"/>
        <w:gridCol w:w="1418"/>
        <w:gridCol w:w="1984"/>
        <w:gridCol w:w="1701"/>
        <w:gridCol w:w="1701"/>
      </w:tblGrid>
      <w:tr w:rsidR="00FF0A22" w:rsidTr="00FF0A22">
        <w:tc>
          <w:tcPr>
            <w:tcW w:w="2376" w:type="dxa"/>
            <w:shd w:val="clear" w:color="auto" w:fill="DEEAF6" w:themeFill="accent1" w:themeFillTint="33"/>
          </w:tcPr>
          <w:p w:rsidR="00FF0A22" w:rsidRDefault="00FF0A22" w:rsidP="00FF0A22">
            <w:pPr>
              <w:pStyle w:val="Bezriadkovania"/>
              <w:rPr>
                <w:rFonts w:ascii="Times New Roman" w:eastAsia="Times New Roman" w:hAnsi="Times New Roman" w:cs="Times New Roman"/>
                <w:b/>
              </w:rPr>
            </w:pPr>
            <w:r>
              <w:rPr>
                <w:rFonts w:ascii="Times New Roman" w:eastAsia="Times New Roman" w:hAnsi="Times New Roman" w:cs="Times New Roman"/>
                <w:b/>
              </w:rPr>
              <w:t xml:space="preserve">Budova </w:t>
            </w:r>
          </w:p>
        </w:tc>
        <w:tc>
          <w:tcPr>
            <w:tcW w:w="1418" w:type="dxa"/>
            <w:shd w:val="clear" w:color="auto" w:fill="DEEAF6" w:themeFill="accent1" w:themeFillTint="33"/>
          </w:tcPr>
          <w:p w:rsidR="00FF0A22" w:rsidRDefault="00FF0A22" w:rsidP="00FF0A22">
            <w:pPr>
              <w:pStyle w:val="Bezriadkovania"/>
              <w:rPr>
                <w:rFonts w:ascii="Times New Roman" w:eastAsia="Times New Roman" w:hAnsi="Times New Roman" w:cs="Times New Roman"/>
                <w:b/>
              </w:rPr>
            </w:pPr>
            <w:r>
              <w:rPr>
                <w:rFonts w:ascii="Times New Roman" w:eastAsia="Times New Roman" w:hAnsi="Times New Roman" w:cs="Times New Roman"/>
                <w:b/>
              </w:rPr>
              <w:t xml:space="preserve">Lokalita </w:t>
            </w:r>
          </w:p>
        </w:tc>
        <w:tc>
          <w:tcPr>
            <w:tcW w:w="1984" w:type="dxa"/>
            <w:shd w:val="clear" w:color="auto" w:fill="DEEAF6" w:themeFill="accent1" w:themeFillTint="33"/>
          </w:tcPr>
          <w:p w:rsidR="00FF0A22" w:rsidRDefault="00FF0A22" w:rsidP="00FF0A22">
            <w:pPr>
              <w:pStyle w:val="Bezriadkovania"/>
              <w:rPr>
                <w:rFonts w:ascii="Times New Roman" w:eastAsia="Times New Roman" w:hAnsi="Times New Roman" w:cs="Times New Roman"/>
                <w:b/>
              </w:rPr>
            </w:pPr>
            <w:r>
              <w:rPr>
                <w:rFonts w:ascii="Times New Roman" w:eastAsia="Times New Roman" w:hAnsi="Times New Roman" w:cs="Times New Roman"/>
                <w:b/>
              </w:rPr>
              <w:t xml:space="preserve">Adresa </w:t>
            </w:r>
          </w:p>
        </w:tc>
        <w:tc>
          <w:tcPr>
            <w:tcW w:w="1701" w:type="dxa"/>
            <w:shd w:val="clear" w:color="auto" w:fill="DEEAF6" w:themeFill="accent1" w:themeFillTint="33"/>
          </w:tcPr>
          <w:p w:rsidR="00FF0A22" w:rsidRDefault="00FF0A22" w:rsidP="00FF0A22">
            <w:pPr>
              <w:pStyle w:val="Bezriadkovania"/>
              <w:rPr>
                <w:rFonts w:ascii="Times New Roman" w:eastAsia="Times New Roman" w:hAnsi="Times New Roman" w:cs="Times New Roman"/>
                <w:b/>
              </w:rPr>
            </w:pPr>
            <w:r>
              <w:rPr>
                <w:rFonts w:ascii="Times New Roman" w:eastAsia="Times New Roman" w:hAnsi="Times New Roman" w:cs="Times New Roman"/>
                <w:b/>
              </w:rPr>
              <w:t xml:space="preserve">Majiteľ – správca </w:t>
            </w:r>
          </w:p>
        </w:tc>
        <w:tc>
          <w:tcPr>
            <w:tcW w:w="1701" w:type="dxa"/>
            <w:shd w:val="clear" w:color="auto" w:fill="DEEAF6" w:themeFill="accent1" w:themeFillTint="33"/>
          </w:tcPr>
          <w:p w:rsidR="00FF0A22" w:rsidRDefault="00FF0A22" w:rsidP="00FF0A22">
            <w:pPr>
              <w:pStyle w:val="Bezriadkovania"/>
              <w:rPr>
                <w:rFonts w:ascii="Times New Roman" w:eastAsia="Times New Roman" w:hAnsi="Times New Roman" w:cs="Times New Roman"/>
                <w:b/>
              </w:rPr>
            </w:pPr>
            <w:r>
              <w:rPr>
                <w:rFonts w:ascii="Times New Roman" w:eastAsia="Times New Roman" w:hAnsi="Times New Roman" w:cs="Times New Roman"/>
                <w:b/>
              </w:rPr>
              <w:t xml:space="preserve">Výmera v m2 </w:t>
            </w:r>
          </w:p>
        </w:tc>
      </w:tr>
      <w:tr w:rsidR="00FF0A22" w:rsidTr="00FF0A22">
        <w:tc>
          <w:tcPr>
            <w:tcW w:w="2376" w:type="dxa"/>
            <w:shd w:val="clear" w:color="auto" w:fill="DEEAF6" w:themeFill="accent1" w:themeFillTint="33"/>
          </w:tcPr>
          <w:p w:rsidR="00FF0A22" w:rsidRPr="00BB7665" w:rsidRDefault="00FF0A22" w:rsidP="00FF0A22">
            <w:pPr>
              <w:pStyle w:val="Bezriadkovania"/>
              <w:rPr>
                <w:rFonts w:ascii="Times New Roman" w:eastAsia="Times New Roman" w:hAnsi="Times New Roman" w:cs="Times New Roman"/>
              </w:rPr>
            </w:pPr>
            <w:r w:rsidRPr="00BB7665">
              <w:rPr>
                <w:rFonts w:ascii="Times New Roman" w:eastAsia="Times New Roman" w:hAnsi="Times New Roman" w:cs="Times New Roman"/>
              </w:rPr>
              <w:t xml:space="preserve">RD 2 </w:t>
            </w:r>
          </w:p>
        </w:tc>
        <w:tc>
          <w:tcPr>
            <w:tcW w:w="1418" w:type="dxa"/>
            <w:shd w:val="clear" w:color="auto" w:fill="DEEAF6" w:themeFill="accent1" w:themeFillTint="33"/>
          </w:tcPr>
          <w:p w:rsidR="00FF0A22" w:rsidRPr="00BB7665" w:rsidRDefault="00FF0A22" w:rsidP="00FF0A22">
            <w:pPr>
              <w:pStyle w:val="Bezriadkovania"/>
              <w:rPr>
                <w:rFonts w:ascii="Times New Roman" w:eastAsia="Times New Roman" w:hAnsi="Times New Roman" w:cs="Times New Roman"/>
              </w:rPr>
            </w:pPr>
            <w:r w:rsidRPr="00BB7665">
              <w:rPr>
                <w:rFonts w:ascii="Times New Roman" w:eastAsia="Times New Roman" w:hAnsi="Times New Roman" w:cs="Times New Roman"/>
              </w:rPr>
              <w:t xml:space="preserve">Topoľčany </w:t>
            </w:r>
          </w:p>
        </w:tc>
        <w:tc>
          <w:tcPr>
            <w:tcW w:w="1984" w:type="dxa"/>
            <w:shd w:val="clear" w:color="auto" w:fill="DEEAF6" w:themeFill="accent1" w:themeFillTint="33"/>
          </w:tcPr>
          <w:p w:rsidR="00FF0A22" w:rsidRPr="00BB7665" w:rsidRDefault="00FF0A22" w:rsidP="00FF0A22">
            <w:pPr>
              <w:pStyle w:val="Bezriadkovania"/>
              <w:rPr>
                <w:rFonts w:ascii="Times New Roman" w:eastAsia="Times New Roman" w:hAnsi="Times New Roman" w:cs="Times New Roman"/>
              </w:rPr>
            </w:pPr>
            <w:r w:rsidRPr="00BB7665">
              <w:rPr>
                <w:rFonts w:ascii="Times New Roman" w:eastAsia="Times New Roman" w:hAnsi="Times New Roman" w:cs="Times New Roman"/>
              </w:rPr>
              <w:t>Kalinčiakova 4295</w:t>
            </w:r>
          </w:p>
        </w:tc>
        <w:tc>
          <w:tcPr>
            <w:tcW w:w="1701" w:type="dxa"/>
            <w:shd w:val="clear" w:color="auto" w:fill="DEEAF6" w:themeFill="accent1" w:themeFillTint="33"/>
          </w:tcPr>
          <w:p w:rsidR="00FF0A22" w:rsidRPr="00BB7665" w:rsidRDefault="00FF0A22" w:rsidP="00FF0A22">
            <w:pPr>
              <w:pStyle w:val="Bezriadkovania"/>
              <w:rPr>
                <w:rFonts w:ascii="Times New Roman" w:eastAsia="Times New Roman" w:hAnsi="Times New Roman" w:cs="Times New Roman"/>
              </w:rPr>
            </w:pPr>
            <w:r w:rsidRPr="00BB7665">
              <w:rPr>
                <w:rFonts w:ascii="Times New Roman" w:eastAsia="Times New Roman" w:hAnsi="Times New Roman" w:cs="Times New Roman"/>
              </w:rPr>
              <w:t xml:space="preserve">  SPF</w:t>
            </w:r>
          </w:p>
        </w:tc>
        <w:tc>
          <w:tcPr>
            <w:tcW w:w="1701" w:type="dxa"/>
            <w:shd w:val="clear" w:color="auto" w:fill="DEEAF6" w:themeFill="accent1" w:themeFillTint="33"/>
          </w:tcPr>
          <w:p w:rsidR="00FF0A22" w:rsidRPr="00BB7665" w:rsidRDefault="00FF0A22" w:rsidP="00FF0A22">
            <w:pPr>
              <w:pStyle w:val="Bezriadkovania"/>
              <w:rPr>
                <w:rFonts w:ascii="Times New Roman" w:eastAsia="Times New Roman" w:hAnsi="Times New Roman" w:cs="Times New Roman"/>
              </w:rPr>
            </w:pPr>
          </w:p>
        </w:tc>
      </w:tr>
      <w:tr w:rsidR="00FF0A22" w:rsidTr="00FF0A22">
        <w:tc>
          <w:tcPr>
            <w:tcW w:w="2376" w:type="dxa"/>
            <w:shd w:val="clear" w:color="auto" w:fill="DEEAF6" w:themeFill="accent1" w:themeFillTint="33"/>
          </w:tcPr>
          <w:p w:rsidR="00FF0A22" w:rsidRPr="00BB7665" w:rsidRDefault="00FF0A22" w:rsidP="00FF0A22">
            <w:pPr>
              <w:pStyle w:val="Bezriadkovania"/>
              <w:rPr>
                <w:rFonts w:ascii="Times New Roman" w:eastAsia="Times New Roman" w:hAnsi="Times New Roman" w:cs="Times New Roman"/>
              </w:rPr>
            </w:pPr>
            <w:r w:rsidRPr="00BB7665">
              <w:rPr>
                <w:rFonts w:ascii="Times New Roman" w:eastAsia="Times New Roman" w:hAnsi="Times New Roman" w:cs="Times New Roman"/>
              </w:rPr>
              <w:t xml:space="preserve">v tom : </w:t>
            </w:r>
          </w:p>
        </w:tc>
        <w:tc>
          <w:tcPr>
            <w:tcW w:w="1418" w:type="dxa"/>
            <w:shd w:val="clear" w:color="auto" w:fill="DEEAF6" w:themeFill="accent1" w:themeFillTint="33"/>
          </w:tcPr>
          <w:p w:rsidR="00FF0A22" w:rsidRPr="00BB7665" w:rsidRDefault="00FF0A22" w:rsidP="00FF0A22">
            <w:pPr>
              <w:pStyle w:val="Bezriadkovania"/>
              <w:rPr>
                <w:rFonts w:ascii="Times New Roman" w:eastAsia="Times New Roman" w:hAnsi="Times New Roman" w:cs="Times New Roman"/>
              </w:rPr>
            </w:pPr>
          </w:p>
        </w:tc>
        <w:tc>
          <w:tcPr>
            <w:tcW w:w="1984" w:type="dxa"/>
            <w:shd w:val="clear" w:color="auto" w:fill="DEEAF6" w:themeFill="accent1" w:themeFillTint="33"/>
          </w:tcPr>
          <w:p w:rsidR="00FF0A22" w:rsidRPr="00BB7665" w:rsidRDefault="00FF0A22" w:rsidP="00FF0A22">
            <w:pPr>
              <w:pStyle w:val="Bezriadkovania"/>
              <w:rPr>
                <w:rFonts w:ascii="Times New Roman" w:eastAsia="Times New Roman" w:hAnsi="Times New Roman" w:cs="Times New Roman"/>
              </w:rPr>
            </w:pPr>
          </w:p>
        </w:tc>
        <w:tc>
          <w:tcPr>
            <w:tcW w:w="1701" w:type="dxa"/>
            <w:shd w:val="clear" w:color="auto" w:fill="DEEAF6" w:themeFill="accent1" w:themeFillTint="33"/>
          </w:tcPr>
          <w:p w:rsidR="00FF0A22" w:rsidRPr="00BB7665" w:rsidRDefault="00FF0A22" w:rsidP="00FF0A22">
            <w:pPr>
              <w:pStyle w:val="Bezriadkovania"/>
              <w:rPr>
                <w:rFonts w:ascii="Times New Roman" w:eastAsia="Times New Roman" w:hAnsi="Times New Roman" w:cs="Times New Roman"/>
              </w:rPr>
            </w:pPr>
          </w:p>
        </w:tc>
        <w:tc>
          <w:tcPr>
            <w:tcW w:w="1701" w:type="dxa"/>
            <w:shd w:val="clear" w:color="auto" w:fill="DEEAF6" w:themeFill="accent1" w:themeFillTint="33"/>
          </w:tcPr>
          <w:p w:rsidR="00FF0A22" w:rsidRPr="00BB7665" w:rsidRDefault="00FF0A22" w:rsidP="00FF0A22">
            <w:pPr>
              <w:pStyle w:val="Bezriadkovania"/>
              <w:rPr>
                <w:rFonts w:ascii="Times New Roman" w:eastAsia="Times New Roman" w:hAnsi="Times New Roman" w:cs="Times New Roman"/>
              </w:rPr>
            </w:pPr>
          </w:p>
        </w:tc>
      </w:tr>
      <w:tr w:rsidR="00FF0A22" w:rsidTr="00FF0A22">
        <w:tc>
          <w:tcPr>
            <w:tcW w:w="2376" w:type="dxa"/>
            <w:shd w:val="clear" w:color="auto" w:fill="DEEAF6" w:themeFill="accent1" w:themeFillTint="33"/>
          </w:tcPr>
          <w:p w:rsidR="00FF0A22" w:rsidRPr="00245066" w:rsidRDefault="00FF0A22" w:rsidP="00FF0A22">
            <w:pPr>
              <w:pStyle w:val="Bezriadkovania"/>
              <w:rPr>
                <w:rFonts w:ascii="Times New Roman" w:eastAsia="Times New Roman" w:hAnsi="Times New Roman" w:cs="Times New Roman"/>
              </w:rPr>
            </w:pPr>
            <w:r w:rsidRPr="00245066">
              <w:rPr>
                <w:rFonts w:ascii="Times New Roman" w:eastAsia="Times New Roman" w:hAnsi="Times New Roman" w:cs="Times New Roman"/>
              </w:rPr>
              <w:t xml:space="preserve">Pobytové priestory </w:t>
            </w:r>
          </w:p>
        </w:tc>
        <w:tc>
          <w:tcPr>
            <w:tcW w:w="1418" w:type="dxa"/>
            <w:shd w:val="clear" w:color="auto" w:fill="DEEAF6" w:themeFill="accent1" w:themeFillTint="33"/>
          </w:tcPr>
          <w:p w:rsidR="00FF0A22" w:rsidRPr="00C06A66" w:rsidRDefault="00FF0A22" w:rsidP="00FF0A22">
            <w:pPr>
              <w:pStyle w:val="Bezriadkovania"/>
              <w:rPr>
                <w:rFonts w:ascii="Times New Roman" w:eastAsia="Times New Roman" w:hAnsi="Times New Roman" w:cs="Times New Roman"/>
                <w:highlight w:val="yellow"/>
              </w:rPr>
            </w:pPr>
          </w:p>
        </w:tc>
        <w:tc>
          <w:tcPr>
            <w:tcW w:w="1984" w:type="dxa"/>
            <w:shd w:val="clear" w:color="auto" w:fill="DEEAF6" w:themeFill="accent1" w:themeFillTint="33"/>
          </w:tcPr>
          <w:p w:rsidR="00FF0A22" w:rsidRPr="00C06A66" w:rsidRDefault="00FF0A22" w:rsidP="00FF0A22">
            <w:pPr>
              <w:pStyle w:val="Bezriadkovania"/>
              <w:rPr>
                <w:rFonts w:ascii="Times New Roman" w:eastAsia="Times New Roman" w:hAnsi="Times New Roman" w:cs="Times New Roman"/>
                <w:highlight w:val="yellow"/>
              </w:rPr>
            </w:pPr>
          </w:p>
        </w:tc>
        <w:tc>
          <w:tcPr>
            <w:tcW w:w="1701" w:type="dxa"/>
            <w:shd w:val="clear" w:color="auto" w:fill="DEEAF6" w:themeFill="accent1" w:themeFillTint="33"/>
          </w:tcPr>
          <w:p w:rsidR="00FF0A22" w:rsidRPr="00C06A66" w:rsidRDefault="00FF0A22" w:rsidP="00FF0A22">
            <w:pPr>
              <w:pStyle w:val="Bezriadkovania"/>
              <w:rPr>
                <w:rFonts w:ascii="Times New Roman" w:eastAsia="Times New Roman" w:hAnsi="Times New Roman" w:cs="Times New Roman"/>
                <w:highlight w:val="yellow"/>
              </w:rPr>
            </w:pPr>
          </w:p>
        </w:tc>
        <w:tc>
          <w:tcPr>
            <w:tcW w:w="1701" w:type="dxa"/>
            <w:shd w:val="clear" w:color="auto" w:fill="DEEAF6" w:themeFill="accent1" w:themeFillTint="33"/>
          </w:tcPr>
          <w:p w:rsidR="00FF0A22" w:rsidRPr="00BB7665" w:rsidRDefault="00FF0A22" w:rsidP="00FF0A22">
            <w:pPr>
              <w:pStyle w:val="Bezriadkovania"/>
              <w:rPr>
                <w:rFonts w:ascii="Times New Roman" w:eastAsia="Times New Roman" w:hAnsi="Times New Roman" w:cs="Times New Roman"/>
              </w:rPr>
            </w:pPr>
            <w:r>
              <w:rPr>
                <w:rFonts w:ascii="Times New Roman" w:eastAsia="Times New Roman" w:hAnsi="Times New Roman" w:cs="Times New Roman"/>
              </w:rPr>
              <w:t>15,5</w:t>
            </w:r>
          </w:p>
        </w:tc>
      </w:tr>
      <w:tr w:rsidR="00FF0A22" w:rsidTr="00FF0A22">
        <w:tc>
          <w:tcPr>
            <w:tcW w:w="2376" w:type="dxa"/>
            <w:shd w:val="clear" w:color="auto" w:fill="DEEAF6" w:themeFill="accent1" w:themeFillTint="33"/>
          </w:tcPr>
          <w:p w:rsidR="00FF0A22" w:rsidRPr="00245066" w:rsidRDefault="00FF0A22" w:rsidP="00FF0A22">
            <w:pPr>
              <w:pStyle w:val="Bezriadkovania"/>
              <w:rPr>
                <w:rFonts w:ascii="Times New Roman" w:eastAsia="Times New Roman" w:hAnsi="Times New Roman" w:cs="Times New Roman"/>
              </w:rPr>
            </w:pPr>
            <w:r w:rsidRPr="00245066">
              <w:rPr>
                <w:rFonts w:ascii="Times New Roman" w:eastAsia="Times New Roman" w:hAnsi="Times New Roman" w:cs="Times New Roman"/>
              </w:rPr>
              <w:t xml:space="preserve">Ambulantné priestory </w:t>
            </w:r>
          </w:p>
        </w:tc>
        <w:tc>
          <w:tcPr>
            <w:tcW w:w="1418" w:type="dxa"/>
            <w:shd w:val="clear" w:color="auto" w:fill="DEEAF6" w:themeFill="accent1" w:themeFillTint="33"/>
          </w:tcPr>
          <w:p w:rsidR="00FF0A22" w:rsidRPr="00C06A66" w:rsidRDefault="00FF0A22" w:rsidP="00FF0A22">
            <w:pPr>
              <w:pStyle w:val="Bezriadkovania"/>
              <w:rPr>
                <w:rFonts w:ascii="Times New Roman" w:eastAsia="Times New Roman" w:hAnsi="Times New Roman" w:cs="Times New Roman"/>
                <w:highlight w:val="yellow"/>
              </w:rPr>
            </w:pPr>
          </w:p>
        </w:tc>
        <w:tc>
          <w:tcPr>
            <w:tcW w:w="1984" w:type="dxa"/>
            <w:shd w:val="clear" w:color="auto" w:fill="DEEAF6" w:themeFill="accent1" w:themeFillTint="33"/>
          </w:tcPr>
          <w:p w:rsidR="00FF0A22" w:rsidRPr="00C06A66" w:rsidRDefault="00FF0A22" w:rsidP="00FF0A22">
            <w:pPr>
              <w:pStyle w:val="Bezriadkovania"/>
              <w:rPr>
                <w:rFonts w:ascii="Times New Roman" w:eastAsia="Times New Roman" w:hAnsi="Times New Roman" w:cs="Times New Roman"/>
                <w:highlight w:val="yellow"/>
              </w:rPr>
            </w:pPr>
          </w:p>
        </w:tc>
        <w:tc>
          <w:tcPr>
            <w:tcW w:w="1701" w:type="dxa"/>
            <w:shd w:val="clear" w:color="auto" w:fill="DEEAF6" w:themeFill="accent1" w:themeFillTint="33"/>
          </w:tcPr>
          <w:p w:rsidR="00FF0A22" w:rsidRPr="00C06A66" w:rsidRDefault="00FF0A22" w:rsidP="00FF0A22">
            <w:pPr>
              <w:pStyle w:val="Bezriadkovania"/>
              <w:rPr>
                <w:rFonts w:ascii="Times New Roman" w:eastAsia="Times New Roman" w:hAnsi="Times New Roman" w:cs="Times New Roman"/>
                <w:highlight w:val="yellow"/>
              </w:rPr>
            </w:pPr>
          </w:p>
        </w:tc>
        <w:tc>
          <w:tcPr>
            <w:tcW w:w="1701" w:type="dxa"/>
            <w:shd w:val="clear" w:color="auto" w:fill="DEEAF6" w:themeFill="accent1" w:themeFillTint="33"/>
          </w:tcPr>
          <w:p w:rsidR="00FF0A22" w:rsidRPr="00BB7665" w:rsidRDefault="00FF0A22" w:rsidP="00FF0A22">
            <w:pPr>
              <w:pStyle w:val="Bezriadkovania"/>
              <w:rPr>
                <w:rFonts w:ascii="Times New Roman" w:eastAsia="Times New Roman" w:hAnsi="Times New Roman" w:cs="Times New Roman"/>
              </w:rPr>
            </w:pPr>
            <w:r>
              <w:rPr>
                <w:rFonts w:ascii="Times New Roman" w:eastAsia="Times New Roman" w:hAnsi="Times New Roman" w:cs="Times New Roman"/>
              </w:rPr>
              <w:t>19,0</w:t>
            </w:r>
          </w:p>
        </w:tc>
      </w:tr>
    </w:tbl>
    <w:p w:rsidR="00CD73FC" w:rsidRDefault="00CD73FC" w:rsidP="00FF0A22">
      <w:pPr>
        <w:spacing w:after="0" w:line="240" w:lineRule="auto"/>
        <w:jc w:val="both"/>
        <w:rPr>
          <w:rFonts w:ascii="Times New Roman" w:eastAsia="Times New Roman" w:hAnsi="Times New Roman" w:cs="Times New Roman"/>
          <w:b/>
        </w:rPr>
      </w:pPr>
    </w:p>
    <w:p w:rsidR="00FF0A22" w:rsidRPr="00294E01" w:rsidRDefault="00FF0A22" w:rsidP="00FF0A22">
      <w:pPr>
        <w:spacing w:after="0" w:line="240" w:lineRule="auto"/>
        <w:jc w:val="both"/>
        <w:rPr>
          <w:rFonts w:ascii="Times New Roman" w:eastAsia="Times New Roman" w:hAnsi="Times New Roman" w:cs="Times New Roman"/>
          <w:b/>
        </w:rPr>
      </w:pPr>
      <w:r w:rsidRPr="00294E01">
        <w:rPr>
          <w:rFonts w:ascii="Times New Roman" w:eastAsia="Times New Roman" w:hAnsi="Times New Roman" w:cs="Times New Roman"/>
          <w:b/>
        </w:rPr>
        <w:lastRenderedPageBreak/>
        <w:t xml:space="preserve">Aktuálny stav : </w:t>
      </w:r>
    </w:p>
    <w:p w:rsidR="00FF0A22" w:rsidRPr="00294E01" w:rsidRDefault="00FF0A22" w:rsidP="00FF0A22">
      <w:pPr>
        <w:spacing w:after="0" w:line="240" w:lineRule="auto"/>
        <w:jc w:val="both"/>
        <w:rPr>
          <w:rFonts w:ascii="Times New Roman" w:eastAsia="Times New Roman" w:hAnsi="Times New Roman" w:cs="Times New Roman"/>
        </w:rPr>
      </w:pPr>
      <w:r w:rsidRPr="00294E01">
        <w:rPr>
          <w:rFonts w:ascii="Times New Roman" w:eastAsia="Times New Roman" w:hAnsi="Times New Roman" w:cs="Times New Roman"/>
        </w:rPr>
        <w:t>V kmeňovej budove detského domova sa kúpou rodinného domu vytvorili priestory na vykonávanie  ambulantnej sociálnej práce. V týchto priestoroch je možné vykonávať podľa potreby aj prípadové konferencie a stretnutia rodinného kruhu. Pobytové priestory pre prácu s rodinou, vrátane sociálneho zariadenia, sú vytvorené, avšak vzhľadom k skutočnosti, že v kmeňovej budove je aj administratíva, je nutné zabezpečiť oddelenie pobytového priestoru pre rodičov od ostatných častí detského domova</w:t>
      </w:r>
    </w:p>
    <w:p w:rsidR="00FF0A22" w:rsidRPr="00294E01" w:rsidRDefault="00FF0A22" w:rsidP="00FF0A22">
      <w:pPr>
        <w:spacing w:after="0" w:line="240" w:lineRule="auto"/>
        <w:jc w:val="both"/>
        <w:rPr>
          <w:rFonts w:ascii="Times New Roman" w:eastAsia="Times New Roman" w:hAnsi="Times New Roman" w:cs="Times New Roman"/>
          <w:b/>
        </w:rPr>
      </w:pPr>
    </w:p>
    <w:p w:rsidR="00FF0A22" w:rsidRPr="00294E01" w:rsidRDefault="00FF0A22" w:rsidP="00FF0A22">
      <w:pPr>
        <w:spacing w:after="0" w:line="240" w:lineRule="auto"/>
        <w:jc w:val="both"/>
        <w:rPr>
          <w:rFonts w:ascii="Times New Roman" w:eastAsia="Times New Roman" w:hAnsi="Times New Roman" w:cs="Times New Roman"/>
        </w:rPr>
      </w:pPr>
      <w:r w:rsidRPr="00294E01">
        <w:rPr>
          <w:rFonts w:ascii="Times New Roman" w:eastAsia="Times New Roman" w:hAnsi="Times New Roman" w:cs="Times New Roman"/>
          <w:b/>
        </w:rPr>
        <w:t>Materiálové vybavenie - dopravné prostriedky :</w:t>
      </w:r>
    </w:p>
    <w:tbl>
      <w:tblPr>
        <w:tblStyle w:val="Mriekatabuky"/>
        <w:tblW w:w="0" w:type="auto"/>
        <w:tblLook w:val="04A0" w:firstRow="1" w:lastRow="0" w:firstColumn="1" w:lastColumn="0" w:noHBand="0" w:noVBand="1"/>
      </w:tblPr>
      <w:tblGrid>
        <w:gridCol w:w="2261"/>
        <w:gridCol w:w="2267"/>
        <w:gridCol w:w="2256"/>
        <w:gridCol w:w="2278"/>
      </w:tblGrid>
      <w:tr w:rsidR="00FF0A22" w:rsidRPr="00294E01" w:rsidTr="00FF0A22">
        <w:tc>
          <w:tcPr>
            <w:tcW w:w="2261" w:type="dxa"/>
            <w:shd w:val="clear" w:color="auto" w:fill="DEEAF6" w:themeFill="accent1" w:themeFillTint="33"/>
          </w:tcPr>
          <w:p w:rsidR="00FF0A22" w:rsidRPr="00294E01" w:rsidRDefault="00FF0A22" w:rsidP="00FF0A22">
            <w:pPr>
              <w:jc w:val="both"/>
              <w:rPr>
                <w:rFonts w:ascii="Times New Roman" w:eastAsia="Times New Roman" w:hAnsi="Times New Roman" w:cs="Times New Roman"/>
                <w:b/>
              </w:rPr>
            </w:pPr>
            <w:r w:rsidRPr="00294E01">
              <w:rPr>
                <w:rFonts w:ascii="Times New Roman" w:eastAsia="Times New Roman" w:hAnsi="Times New Roman" w:cs="Times New Roman"/>
                <w:b/>
              </w:rPr>
              <w:t xml:space="preserve">Vozidlo </w:t>
            </w:r>
          </w:p>
        </w:tc>
        <w:tc>
          <w:tcPr>
            <w:tcW w:w="2267" w:type="dxa"/>
            <w:shd w:val="clear" w:color="auto" w:fill="DEEAF6" w:themeFill="accent1" w:themeFillTint="33"/>
          </w:tcPr>
          <w:p w:rsidR="00FF0A22" w:rsidRPr="00294E01" w:rsidRDefault="00FF0A22" w:rsidP="00FF0A22">
            <w:pPr>
              <w:jc w:val="both"/>
              <w:rPr>
                <w:rFonts w:ascii="Times New Roman" w:eastAsia="Times New Roman" w:hAnsi="Times New Roman" w:cs="Times New Roman"/>
                <w:b/>
              </w:rPr>
            </w:pPr>
            <w:r w:rsidRPr="00294E01">
              <w:rPr>
                <w:rFonts w:ascii="Times New Roman" w:eastAsia="Times New Roman" w:hAnsi="Times New Roman" w:cs="Times New Roman"/>
                <w:b/>
              </w:rPr>
              <w:t xml:space="preserve">Evidenčné číslo </w:t>
            </w:r>
          </w:p>
        </w:tc>
        <w:tc>
          <w:tcPr>
            <w:tcW w:w="2256" w:type="dxa"/>
            <w:shd w:val="clear" w:color="auto" w:fill="DEEAF6" w:themeFill="accent1" w:themeFillTint="33"/>
          </w:tcPr>
          <w:p w:rsidR="00FF0A22" w:rsidRPr="00294E01" w:rsidRDefault="00FF0A22" w:rsidP="00FF0A22">
            <w:pPr>
              <w:jc w:val="both"/>
              <w:rPr>
                <w:rFonts w:ascii="Times New Roman" w:eastAsia="Times New Roman" w:hAnsi="Times New Roman" w:cs="Times New Roman"/>
                <w:b/>
              </w:rPr>
            </w:pPr>
            <w:r w:rsidRPr="00294E01">
              <w:rPr>
                <w:rFonts w:ascii="Times New Roman" w:eastAsia="Times New Roman" w:hAnsi="Times New Roman" w:cs="Times New Roman"/>
                <w:b/>
              </w:rPr>
              <w:t xml:space="preserve">Rok výroby </w:t>
            </w:r>
          </w:p>
        </w:tc>
        <w:tc>
          <w:tcPr>
            <w:tcW w:w="2278" w:type="dxa"/>
            <w:shd w:val="clear" w:color="auto" w:fill="DEEAF6" w:themeFill="accent1" w:themeFillTint="33"/>
          </w:tcPr>
          <w:p w:rsidR="00FF0A22" w:rsidRPr="00294E01" w:rsidRDefault="00FF0A22" w:rsidP="00FF0A22">
            <w:pPr>
              <w:jc w:val="both"/>
              <w:rPr>
                <w:rFonts w:ascii="Times New Roman" w:eastAsia="Times New Roman" w:hAnsi="Times New Roman" w:cs="Times New Roman"/>
                <w:b/>
              </w:rPr>
            </w:pPr>
            <w:r w:rsidRPr="00294E01">
              <w:rPr>
                <w:rFonts w:ascii="Times New Roman" w:eastAsia="Times New Roman" w:hAnsi="Times New Roman" w:cs="Times New Roman"/>
                <w:b/>
              </w:rPr>
              <w:t xml:space="preserve">Rok nadobudnutia </w:t>
            </w:r>
          </w:p>
        </w:tc>
      </w:tr>
      <w:tr w:rsidR="00FF0A22" w:rsidRPr="00294E01" w:rsidTr="00FF0A22">
        <w:tc>
          <w:tcPr>
            <w:tcW w:w="2261" w:type="dxa"/>
            <w:shd w:val="clear" w:color="auto" w:fill="DEEAF6" w:themeFill="accent1" w:themeFillTint="33"/>
          </w:tcPr>
          <w:p w:rsidR="00FF0A22" w:rsidRPr="00294E01" w:rsidRDefault="00FF0A22" w:rsidP="00FF0A22">
            <w:pPr>
              <w:jc w:val="both"/>
              <w:rPr>
                <w:rFonts w:ascii="Times New Roman" w:eastAsia="Times New Roman" w:hAnsi="Times New Roman" w:cs="Times New Roman"/>
              </w:rPr>
            </w:pPr>
            <w:r w:rsidRPr="00294E01">
              <w:rPr>
                <w:rFonts w:ascii="Times New Roman" w:eastAsia="Times New Roman" w:hAnsi="Times New Roman" w:cs="Times New Roman"/>
              </w:rPr>
              <w:t xml:space="preserve">NISSAN Prima </w:t>
            </w:r>
          </w:p>
        </w:tc>
        <w:tc>
          <w:tcPr>
            <w:tcW w:w="2267" w:type="dxa"/>
            <w:shd w:val="clear" w:color="auto" w:fill="DEEAF6" w:themeFill="accent1" w:themeFillTint="33"/>
          </w:tcPr>
          <w:p w:rsidR="00FF0A22" w:rsidRPr="00294E01" w:rsidRDefault="00FF0A22" w:rsidP="00FF0A22">
            <w:pPr>
              <w:jc w:val="both"/>
              <w:rPr>
                <w:rFonts w:ascii="Times New Roman" w:eastAsia="Times New Roman" w:hAnsi="Times New Roman" w:cs="Times New Roman"/>
              </w:rPr>
            </w:pPr>
            <w:r w:rsidRPr="00294E01">
              <w:rPr>
                <w:rFonts w:ascii="Times New Roman" w:eastAsia="Times New Roman" w:hAnsi="Times New Roman" w:cs="Times New Roman"/>
              </w:rPr>
              <w:t>TO 498 CK</w:t>
            </w:r>
          </w:p>
        </w:tc>
        <w:tc>
          <w:tcPr>
            <w:tcW w:w="2256" w:type="dxa"/>
            <w:shd w:val="clear" w:color="auto" w:fill="DEEAF6" w:themeFill="accent1" w:themeFillTint="33"/>
          </w:tcPr>
          <w:p w:rsidR="00FF0A22" w:rsidRPr="00294E01" w:rsidRDefault="00FF0A22" w:rsidP="00FF0A22">
            <w:pPr>
              <w:jc w:val="both"/>
              <w:rPr>
                <w:rFonts w:ascii="Times New Roman" w:eastAsia="Times New Roman" w:hAnsi="Times New Roman" w:cs="Times New Roman"/>
              </w:rPr>
            </w:pPr>
            <w:r w:rsidRPr="00294E01">
              <w:rPr>
                <w:rFonts w:ascii="Times New Roman" w:eastAsia="Times New Roman" w:hAnsi="Times New Roman" w:cs="Times New Roman"/>
              </w:rPr>
              <w:t xml:space="preserve">2009 </w:t>
            </w:r>
          </w:p>
        </w:tc>
        <w:tc>
          <w:tcPr>
            <w:tcW w:w="2278" w:type="dxa"/>
            <w:shd w:val="clear" w:color="auto" w:fill="DEEAF6" w:themeFill="accent1" w:themeFillTint="33"/>
          </w:tcPr>
          <w:p w:rsidR="00FF0A22" w:rsidRPr="00294E01" w:rsidRDefault="00FF0A22" w:rsidP="00FF0A22">
            <w:pPr>
              <w:jc w:val="both"/>
              <w:rPr>
                <w:rFonts w:ascii="Times New Roman" w:eastAsia="Times New Roman" w:hAnsi="Times New Roman" w:cs="Times New Roman"/>
              </w:rPr>
            </w:pPr>
            <w:r w:rsidRPr="00294E01">
              <w:rPr>
                <w:rFonts w:ascii="Times New Roman" w:eastAsia="Times New Roman" w:hAnsi="Times New Roman" w:cs="Times New Roman"/>
              </w:rPr>
              <w:t xml:space="preserve">2009 </w:t>
            </w:r>
          </w:p>
        </w:tc>
      </w:tr>
      <w:tr w:rsidR="00FF0A22" w:rsidRPr="00294E01" w:rsidTr="00FF0A22">
        <w:tc>
          <w:tcPr>
            <w:tcW w:w="2261" w:type="dxa"/>
            <w:shd w:val="clear" w:color="auto" w:fill="DEEAF6" w:themeFill="accent1" w:themeFillTint="33"/>
          </w:tcPr>
          <w:p w:rsidR="00FF0A22" w:rsidRPr="00294E01" w:rsidRDefault="00FF0A22" w:rsidP="00FF0A22">
            <w:pPr>
              <w:jc w:val="both"/>
              <w:rPr>
                <w:rFonts w:ascii="Times New Roman" w:eastAsia="Times New Roman" w:hAnsi="Times New Roman" w:cs="Times New Roman"/>
              </w:rPr>
            </w:pPr>
            <w:r w:rsidRPr="00294E01">
              <w:rPr>
                <w:rFonts w:ascii="Times New Roman" w:eastAsia="Times New Roman" w:hAnsi="Times New Roman" w:cs="Times New Roman"/>
              </w:rPr>
              <w:t>ŠKODA Fábia *</w:t>
            </w:r>
          </w:p>
        </w:tc>
        <w:tc>
          <w:tcPr>
            <w:tcW w:w="2267" w:type="dxa"/>
            <w:shd w:val="clear" w:color="auto" w:fill="DEEAF6" w:themeFill="accent1" w:themeFillTint="33"/>
          </w:tcPr>
          <w:p w:rsidR="00FF0A22" w:rsidRPr="00294E01" w:rsidRDefault="00FF0A22" w:rsidP="00FF0A22">
            <w:pPr>
              <w:jc w:val="both"/>
              <w:rPr>
                <w:rFonts w:ascii="Times New Roman" w:eastAsia="Times New Roman" w:hAnsi="Times New Roman" w:cs="Times New Roman"/>
              </w:rPr>
            </w:pPr>
            <w:r w:rsidRPr="00294E01">
              <w:rPr>
                <w:rFonts w:ascii="Times New Roman" w:eastAsia="Times New Roman" w:hAnsi="Times New Roman" w:cs="Times New Roman"/>
              </w:rPr>
              <w:t xml:space="preserve">TO 775  CY </w:t>
            </w:r>
          </w:p>
        </w:tc>
        <w:tc>
          <w:tcPr>
            <w:tcW w:w="2256" w:type="dxa"/>
            <w:shd w:val="clear" w:color="auto" w:fill="DEEAF6" w:themeFill="accent1" w:themeFillTint="33"/>
          </w:tcPr>
          <w:p w:rsidR="00FF0A22" w:rsidRPr="00294E01" w:rsidRDefault="00FF0A22" w:rsidP="00FF0A22">
            <w:pPr>
              <w:jc w:val="both"/>
              <w:rPr>
                <w:rFonts w:ascii="Times New Roman" w:eastAsia="Times New Roman" w:hAnsi="Times New Roman" w:cs="Times New Roman"/>
              </w:rPr>
            </w:pPr>
            <w:r w:rsidRPr="00294E01">
              <w:rPr>
                <w:rFonts w:ascii="Times New Roman" w:eastAsia="Times New Roman" w:hAnsi="Times New Roman" w:cs="Times New Roman"/>
              </w:rPr>
              <w:t>2002</w:t>
            </w:r>
          </w:p>
        </w:tc>
        <w:tc>
          <w:tcPr>
            <w:tcW w:w="2278" w:type="dxa"/>
            <w:shd w:val="clear" w:color="auto" w:fill="DEEAF6" w:themeFill="accent1" w:themeFillTint="33"/>
          </w:tcPr>
          <w:p w:rsidR="00FF0A22" w:rsidRPr="00294E01" w:rsidRDefault="00FF0A22" w:rsidP="00FF0A22">
            <w:pPr>
              <w:jc w:val="both"/>
              <w:rPr>
                <w:rFonts w:ascii="Times New Roman" w:eastAsia="Times New Roman" w:hAnsi="Times New Roman" w:cs="Times New Roman"/>
              </w:rPr>
            </w:pPr>
            <w:r w:rsidRPr="00294E01">
              <w:rPr>
                <w:rFonts w:ascii="Times New Roman" w:eastAsia="Times New Roman" w:hAnsi="Times New Roman" w:cs="Times New Roman"/>
              </w:rPr>
              <w:t>2012</w:t>
            </w:r>
          </w:p>
        </w:tc>
      </w:tr>
      <w:tr w:rsidR="00FF0A22" w:rsidRPr="00294E01" w:rsidTr="00FF0A22">
        <w:tc>
          <w:tcPr>
            <w:tcW w:w="2261" w:type="dxa"/>
            <w:shd w:val="clear" w:color="auto" w:fill="DEEAF6" w:themeFill="accent1" w:themeFillTint="33"/>
          </w:tcPr>
          <w:p w:rsidR="00FF0A22" w:rsidRPr="00294E01" w:rsidRDefault="00FF0A22" w:rsidP="00FF0A22">
            <w:pPr>
              <w:jc w:val="both"/>
              <w:rPr>
                <w:rFonts w:ascii="Times New Roman" w:eastAsia="Times New Roman" w:hAnsi="Times New Roman" w:cs="Times New Roman"/>
              </w:rPr>
            </w:pPr>
            <w:r w:rsidRPr="00294E01">
              <w:rPr>
                <w:rFonts w:ascii="Times New Roman" w:eastAsia="Times New Roman" w:hAnsi="Times New Roman" w:cs="Times New Roman"/>
              </w:rPr>
              <w:t>Škoda Fábia Combi</w:t>
            </w:r>
          </w:p>
        </w:tc>
        <w:tc>
          <w:tcPr>
            <w:tcW w:w="2267" w:type="dxa"/>
            <w:shd w:val="clear" w:color="auto" w:fill="DEEAF6" w:themeFill="accent1" w:themeFillTint="33"/>
          </w:tcPr>
          <w:p w:rsidR="00FF0A22" w:rsidRPr="00294E01" w:rsidRDefault="00FF0A22" w:rsidP="00FF0A22">
            <w:pPr>
              <w:jc w:val="both"/>
              <w:rPr>
                <w:rFonts w:ascii="Times New Roman" w:eastAsia="Times New Roman" w:hAnsi="Times New Roman" w:cs="Times New Roman"/>
              </w:rPr>
            </w:pPr>
            <w:r w:rsidRPr="00294E01">
              <w:rPr>
                <w:rFonts w:ascii="Times New Roman" w:eastAsia="Times New Roman" w:hAnsi="Times New Roman" w:cs="Times New Roman"/>
              </w:rPr>
              <w:t>TO 873 DK</w:t>
            </w:r>
          </w:p>
        </w:tc>
        <w:tc>
          <w:tcPr>
            <w:tcW w:w="2256" w:type="dxa"/>
            <w:shd w:val="clear" w:color="auto" w:fill="DEEAF6" w:themeFill="accent1" w:themeFillTint="33"/>
          </w:tcPr>
          <w:p w:rsidR="00FF0A22" w:rsidRPr="00294E01" w:rsidRDefault="00FF0A22" w:rsidP="00FF0A22">
            <w:pPr>
              <w:jc w:val="both"/>
              <w:rPr>
                <w:rFonts w:ascii="Times New Roman" w:eastAsia="Times New Roman" w:hAnsi="Times New Roman" w:cs="Times New Roman"/>
              </w:rPr>
            </w:pPr>
            <w:r w:rsidRPr="00294E01">
              <w:rPr>
                <w:rFonts w:ascii="Times New Roman" w:eastAsia="Times New Roman" w:hAnsi="Times New Roman" w:cs="Times New Roman"/>
              </w:rPr>
              <w:t>2004</w:t>
            </w:r>
          </w:p>
        </w:tc>
        <w:tc>
          <w:tcPr>
            <w:tcW w:w="2278" w:type="dxa"/>
            <w:shd w:val="clear" w:color="auto" w:fill="DEEAF6" w:themeFill="accent1" w:themeFillTint="33"/>
          </w:tcPr>
          <w:p w:rsidR="00FF0A22" w:rsidRPr="00294E01" w:rsidRDefault="00FF0A22" w:rsidP="00FF0A22">
            <w:pPr>
              <w:jc w:val="both"/>
              <w:rPr>
                <w:rFonts w:ascii="Times New Roman" w:eastAsia="Times New Roman" w:hAnsi="Times New Roman" w:cs="Times New Roman"/>
              </w:rPr>
            </w:pPr>
            <w:r w:rsidRPr="00294E01">
              <w:rPr>
                <w:rFonts w:ascii="Times New Roman" w:eastAsia="Times New Roman" w:hAnsi="Times New Roman" w:cs="Times New Roman"/>
              </w:rPr>
              <w:t>2016</w:t>
            </w:r>
          </w:p>
        </w:tc>
      </w:tr>
    </w:tbl>
    <w:p w:rsidR="00FF0A22" w:rsidRDefault="00FF0A22" w:rsidP="00FF0A22">
      <w:pPr>
        <w:spacing w:after="0" w:line="240" w:lineRule="auto"/>
        <w:jc w:val="both"/>
        <w:rPr>
          <w:rFonts w:ascii="Times New Roman" w:eastAsia="Times New Roman" w:hAnsi="Times New Roman" w:cs="Times New Roman"/>
          <w:b/>
        </w:rPr>
      </w:pPr>
    </w:p>
    <w:p w:rsidR="00FF0A22" w:rsidRDefault="00FF0A22" w:rsidP="00FF0A22">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Aktuálny stav:</w:t>
      </w:r>
    </w:p>
    <w:p w:rsidR="00FF0A22" w:rsidRPr="00D053E1" w:rsidRDefault="00FF0A22" w:rsidP="00FF0A22">
      <w:pPr>
        <w:spacing w:after="0" w:line="240" w:lineRule="auto"/>
        <w:jc w:val="both"/>
        <w:rPr>
          <w:sz w:val="24"/>
        </w:rPr>
      </w:pPr>
      <w:r w:rsidRPr="00D053E1">
        <w:rPr>
          <w:rFonts w:ascii="Times New Roman" w:eastAsia="Times New Roman" w:hAnsi="Times New Roman" w:cs="Times New Roman"/>
        </w:rPr>
        <w:t xml:space="preserve">Vozový park detského domova je primeraný pre zabezpečenie všetkých požiadaviek  v oblasti vzdelávania, zabezpečenia zdravotnej starostlivosti, nákupov a iných potrieb detí, ako aj požiadaviek sú 2 šoféri, ktorí zabezpečujú dopravu podľa určených pravidiel. 2 pracovníčky majú oprávnenie viesť zamestnancov – služobné cesty, sociálna práca s rodinou, účasť na prípadových konferenciách atď. </w:t>
      </w:r>
    </w:p>
    <w:p w:rsidR="00321C6D" w:rsidRPr="00D053E1" w:rsidRDefault="00321C6D" w:rsidP="00B956B1">
      <w:pPr>
        <w:pStyle w:val="Bezriadkovania"/>
        <w:rPr>
          <w:rFonts w:ascii="Times New Roman" w:hAnsi="Times New Roman" w:cs="Times New Roman"/>
          <w:sz w:val="28"/>
        </w:rPr>
      </w:pPr>
    </w:p>
    <w:p w:rsidR="00D053E1" w:rsidRDefault="00D053E1" w:rsidP="00B956B1">
      <w:pPr>
        <w:pStyle w:val="Bezriadkovania"/>
        <w:rPr>
          <w:rFonts w:ascii="Times New Roman" w:hAnsi="Times New Roman" w:cs="Times New Roman"/>
          <w:sz w:val="24"/>
        </w:rPr>
      </w:pPr>
    </w:p>
    <w:p w:rsidR="00B33877" w:rsidRPr="00B33877" w:rsidRDefault="00B33877" w:rsidP="00B956B1">
      <w:pPr>
        <w:pStyle w:val="Bezriadkovania"/>
        <w:rPr>
          <w:rFonts w:ascii="Times New Roman" w:hAnsi="Times New Roman" w:cs="Times New Roman"/>
          <w:b/>
          <w:sz w:val="24"/>
        </w:rPr>
      </w:pPr>
      <w:r w:rsidRPr="00B33877">
        <w:rPr>
          <w:rFonts w:ascii="Times New Roman" w:hAnsi="Times New Roman" w:cs="Times New Roman"/>
          <w:b/>
          <w:sz w:val="24"/>
        </w:rPr>
        <w:t xml:space="preserve">Realizovanie spoločných aktivít detí a zamestnancov : </w:t>
      </w:r>
    </w:p>
    <w:tbl>
      <w:tblPr>
        <w:tblStyle w:val="Mriekatabuky"/>
        <w:tblW w:w="9356" w:type="dxa"/>
        <w:tblInd w:w="-5" w:type="dxa"/>
        <w:tblLayout w:type="fixed"/>
        <w:tblLook w:val="04A0" w:firstRow="1" w:lastRow="0" w:firstColumn="1" w:lastColumn="0" w:noHBand="0" w:noVBand="1"/>
      </w:tblPr>
      <w:tblGrid>
        <w:gridCol w:w="539"/>
        <w:gridCol w:w="1871"/>
        <w:gridCol w:w="2126"/>
        <w:gridCol w:w="2552"/>
        <w:gridCol w:w="2268"/>
      </w:tblGrid>
      <w:tr w:rsidR="00B33877" w:rsidRPr="00777DF3" w:rsidTr="00B33877">
        <w:tc>
          <w:tcPr>
            <w:tcW w:w="539" w:type="dxa"/>
          </w:tcPr>
          <w:p w:rsidR="00B33877" w:rsidRPr="00777DF3" w:rsidRDefault="00B33877" w:rsidP="00435980">
            <w:pPr>
              <w:pStyle w:val="Bezriadkovania"/>
              <w:spacing w:line="276" w:lineRule="auto"/>
              <w:rPr>
                <w:rFonts w:ascii="Times New Roman" w:eastAsia="Times New Roman" w:hAnsi="Times New Roman" w:cs="Times New Roman"/>
                <w:sz w:val="20"/>
                <w:szCs w:val="20"/>
              </w:rPr>
            </w:pPr>
          </w:p>
        </w:tc>
        <w:tc>
          <w:tcPr>
            <w:tcW w:w="1871" w:type="dxa"/>
          </w:tcPr>
          <w:p w:rsidR="00B33877" w:rsidRPr="00D053E1" w:rsidRDefault="00B33877" w:rsidP="00435980">
            <w:pPr>
              <w:pStyle w:val="Bezriadkovania"/>
              <w:spacing w:line="276" w:lineRule="auto"/>
              <w:rPr>
                <w:rFonts w:ascii="Times New Roman" w:eastAsia="Times New Roman" w:hAnsi="Times New Roman" w:cs="Times New Roman"/>
                <w:b/>
              </w:rPr>
            </w:pPr>
          </w:p>
          <w:p w:rsidR="00B33877" w:rsidRPr="00D053E1" w:rsidRDefault="00B33877" w:rsidP="00435980">
            <w:pPr>
              <w:pStyle w:val="Bezriadkovania"/>
              <w:spacing w:line="276" w:lineRule="auto"/>
              <w:rPr>
                <w:rFonts w:ascii="Times New Roman" w:eastAsia="Times New Roman" w:hAnsi="Times New Roman" w:cs="Times New Roman"/>
                <w:b/>
              </w:rPr>
            </w:pPr>
            <w:r w:rsidRPr="00D053E1">
              <w:rPr>
                <w:rFonts w:ascii="Times New Roman" w:eastAsia="Times New Roman" w:hAnsi="Times New Roman" w:cs="Times New Roman"/>
                <w:b/>
              </w:rPr>
              <w:t xml:space="preserve">Citrónová skupina  </w:t>
            </w:r>
          </w:p>
        </w:tc>
        <w:tc>
          <w:tcPr>
            <w:tcW w:w="2126" w:type="dxa"/>
          </w:tcPr>
          <w:p w:rsidR="00B33877" w:rsidRPr="00D053E1" w:rsidRDefault="00B33877" w:rsidP="00435980">
            <w:pPr>
              <w:pStyle w:val="Bezriadkovania"/>
              <w:spacing w:line="276" w:lineRule="auto"/>
              <w:rPr>
                <w:rFonts w:ascii="Times New Roman" w:eastAsia="Times New Roman" w:hAnsi="Times New Roman" w:cs="Times New Roman"/>
                <w:b/>
              </w:rPr>
            </w:pPr>
          </w:p>
          <w:p w:rsidR="00B33877" w:rsidRPr="00D053E1" w:rsidRDefault="00B33877" w:rsidP="00435980">
            <w:pPr>
              <w:pStyle w:val="Bezriadkovania"/>
              <w:spacing w:line="276" w:lineRule="auto"/>
              <w:rPr>
                <w:rFonts w:ascii="Times New Roman" w:eastAsia="Times New Roman" w:hAnsi="Times New Roman" w:cs="Times New Roman"/>
                <w:b/>
              </w:rPr>
            </w:pPr>
            <w:r w:rsidRPr="00D053E1">
              <w:rPr>
                <w:rFonts w:ascii="Times New Roman" w:eastAsia="Times New Roman" w:hAnsi="Times New Roman" w:cs="Times New Roman"/>
                <w:b/>
              </w:rPr>
              <w:t xml:space="preserve">Narcisová skupina </w:t>
            </w:r>
          </w:p>
        </w:tc>
        <w:tc>
          <w:tcPr>
            <w:tcW w:w="2552" w:type="dxa"/>
          </w:tcPr>
          <w:p w:rsidR="00B33877" w:rsidRPr="00D053E1" w:rsidRDefault="00B33877" w:rsidP="00435980">
            <w:pPr>
              <w:pStyle w:val="Bezriadkovania"/>
              <w:spacing w:line="276" w:lineRule="auto"/>
              <w:rPr>
                <w:rFonts w:ascii="Times New Roman" w:eastAsia="Times New Roman" w:hAnsi="Times New Roman" w:cs="Times New Roman"/>
                <w:b/>
              </w:rPr>
            </w:pPr>
          </w:p>
          <w:p w:rsidR="00B33877" w:rsidRPr="00D053E1" w:rsidRDefault="00B33877" w:rsidP="00435980">
            <w:pPr>
              <w:pStyle w:val="Bezriadkovania"/>
              <w:spacing w:line="276" w:lineRule="auto"/>
              <w:rPr>
                <w:rFonts w:ascii="Times New Roman" w:eastAsia="Times New Roman" w:hAnsi="Times New Roman" w:cs="Times New Roman"/>
                <w:b/>
              </w:rPr>
            </w:pPr>
            <w:r w:rsidRPr="00D053E1">
              <w:rPr>
                <w:rFonts w:ascii="Times New Roman" w:eastAsia="Times New Roman" w:hAnsi="Times New Roman" w:cs="Times New Roman"/>
                <w:b/>
              </w:rPr>
              <w:t xml:space="preserve">Snežienková skupina </w:t>
            </w:r>
          </w:p>
        </w:tc>
        <w:tc>
          <w:tcPr>
            <w:tcW w:w="2268" w:type="dxa"/>
          </w:tcPr>
          <w:p w:rsidR="00B33877" w:rsidRPr="00D053E1" w:rsidRDefault="00B33877" w:rsidP="00435980">
            <w:pPr>
              <w:pStyle w:val="Bezriadkovania"/>
              <w:spacing w:line="276" w:lineRule="auto"/>
              <w:rPr>
                <w:rFonts w:ascii="Times New Roman" w:eastAsia="Times New Roman" w:hAnsi="Times New Roman" w:cs="Times New Roman"/>
                <w:b/>
              </w:rPr>
            </w:pPr>
          </w:p>
          <w:p w:rsidR="00B33877" w:rsidRPr="00D053E1" w:rsidRDefault="00B33877" w:rsidP="00435980">
            <w:pPr>
              <w:pStyle w:val="Bezriadkovania"/>
              <w:spacing w:line="276" w:lineRule="auto"/>
              <w:rPr>
                <w:rFonts w:ascii="Times New Roman" w:eastAsia="Times New Roman" w:hAnsi="Times New Roman" w:cs="Times New Roman"/>
                <w:b/>
              </w:rPr>
            </w:pPr>
            <w:r w:rsidRPr="00D053E1">
              <w:rPr>
                <w:rFonts w:ascii="Times New Roman" w:eastAsia="Times New Roman" w:hAnsi="Times New Roman" w:cs="Times New Roman"/>
                <w:b/>
              </w:rPr>
              <w:t>Muškátová skupina</w:t>
            </w:r>
          </w:p>
        </w:tc>
      </w:tr>
      <w:tr w:rsidR="00B33877" w:rsidRPr="00777DF3" w:rsidTr="00B33877">
        <w:tc>
          <w:tcPr>
            <w:tcW w:w="539" w:type="dxa"/>
          </w:tcPr>
          <w:p w:rsidR="00B33877" w:rsidRPr="00AD6BA9" w:rsidRDefault="00B33877" w:rsidP="00435980">
            <w:pPr>
              <w:spacing w:before="100" w:beforeAutospacing="1"/>
              <w:jc w:val="both"/>
              <w:rPr>
                <w:rFonts w:ascii="Times New Roman" w:eastAsia="Times New Roman" w:hAnsi="Times New Roman" w:cs="Times New Roman"/>
                <w:sz w:val="24"/>
                <w:szCs w:val="24"/>
              </w:rPr>
            </w:pPr>
            <w:r w:rsidRPr="00AD6BA9">
              <w:rPr>
                <w:rFonts w:ascii="Times New Roman" w:eastAsia="Times New Roman" w:hAnsi="Times New Roman" w:cs="Times New Roman"/>
                <w:sz w:val="20"/>
                <w:szCs w:val="20"/>
              </w:rPr>
              <w:t>1.</w:t>
            </w:r>
          </w:p>
        </w:tc>
        <w:tc>
          <w:tcPr>
            <w:tcW w:w="1871" w:type="dxa"/>
          </w:tcPr>
          <w:p w:rsidR="00B33877" w:rsidRPr="00D053E1" w:rsidRDefault="00B33877" w:rsidP="00435980">
            <w:pPr>
              <w:spacing w:before="100" w:beforeAutospacing="1"/>
              <w:jc w:val="both"/>
              <w:rPr>
                <w:rFonts w:ascii="Times New Roman" w:eastAsia="Times New Roman" w:hAnsi="Times New Roman" w:cs="Times New Roman"/>
              </w:rPr>
            </w:pPr>
            <w:r w:rsidRPr="00D053E1">
              <w:rPr>
                <w:rFonts w:ascii="Times New Roman" w:eastAsia="Times New Roman" w:hAnsi="Times New Roman" w:cs="Times New Roman"/>
              </w:rPr>
              <w:t> </w:t>
            </w:r>
            <w:proofErr w:type="spellStart"/>
            <w:r w:rsidRPr="00D053E1">
              <w:rPr>
                <w:rFonts w:ascii="Times New Roman" w:eastAsia="Times New Roman" w:hAnsi="Times New Roman" w:cs="Times New Roman"/>
              </w:rPr>
              <w:t>Sankovačka</w:t>
            </w:r>
            <w:proofErr w:type="spellEnd"/>
          </w:p>
        </w:tc>
        <w:tc>
          <w:tcPr>
            <w:tcW w:w="2126"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Sánkovačka </w:t>
            </w:r>
          </w:p>
        </w:tc>
        <w:tc>
          <w:tcPr>
            <w:tcW w:w="2552"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Kino </w:t>
            </w:r>
          </w:p>
        </w:tc>
        <w:tc>
          <w:tcPr>
            <w:tcW w:w="2268"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Kino </w:t>
            </w:r>
          </w:p>
        </w:tc>
      </w:tr>
      <w:tr w:rsidR="00B33877" w:rsidRPr="00777DF3" w:rsidTr="00B33877">
        <w:tc>
          <w:tcPr>
            <w:tcW w:w="539" w:type="dxa"/>
          </w:tcPr>
          <w:p w:rsidR="00B33877" w:rsidRPr="00AD6BA9" w:rsidRDefault="00B33877" w:rsidP="00435980">
            <w:pPr>
              <w:spacing w:before="100" w:beforeAutospacing="1"/>
              <w:jc w:val="both"/>
              <w:rPr>
                <w:rFonts w:ascii="Times New Roman" w:eastAsia="Times New Roman" w:hAnsi="Times New Roman" w:cs="Times New Roman"/>
                <w:sz w:val="24"/>
                <w:szCs w:val="24"/>
              </w:rPr>
            </w:pPr>
            <w:r w:rsidRPr="00AD6BA9">
              <w:rPr>
                <w:rFonts w:ascii="Times New Roman" w:eastAsia="Times New Roman" w:hAnsi="Times New Roman" w:cs="Times New Roman"/>
                <w:sz w:val="20"/>
                <w:szCs w:val="20"/>
              </w:rPr>
              <w:t>2.</w:t>
            </w:r>
          </w:p>
        </w:tc>
        <w:tc>
          <w:tcPr>
            <w:tcW w:w="1871" w:type="dxa"/>
          </w:tcPr>
          <w:p w:rsidR="00B33877" w:rsidRPr="00D053E1" w:rsidRDefault="00B33877" w:rsidP="00435980">
            <w:pPr>
              <w:spacing w:before="100" w:beforeAutospacing="1"/>
              <w:jc w:val="both"/>
              <w:rPr>
                <w:rFonts w:ascii="Times New Roman" w:eastAsia="Times New Roman" w:hAnsi="Times New Roman" w:cs="Times New Roman"/>
              </w:rPr>
            </w:pPr>
            <w:r w:rsidRPr="00D053E1">
              <w:rPr>
                <w:rFonts w:ascii="Times New Roman" w:eastAsia="Times New Roman" w:hAnsi="Times New Roman" w:cs="Times New Roman"/>
              </w:rPr>
              <w:t> Fašiangy</w:t>
            </w:r>
          </w:p>
        </w:tc>
        <w:tc>
          <w:tcPr>
            <w:tcW w:w="2126"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Fašiangové slávnosti</w:t>
            </w:r>
          </w:p>
        </w:tc>
        <w:tc>
          <w:tcPr>
            <w:tcW w:w="2552"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Fašiangové slávnosti</w:t>
            </w:r>
          </w:p>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Korčuľovanie </w:t>
            </w:r>
          </w:p>
        </w:tc>
        <w:tc>
          <w:tcPr>
            <w:tcW w:w="2268"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Fašiangové slávnosti</w:t>
            </w:r>
          </w:p>
        </w:tc>
      </w:tr>
      <w:tr w:rsidR="00B33877" w:rsidRPr="00777DF3" w:rsidTr="00B33877">
        <w:tc>
          <w:tcPr>
            <w:tcW w:w="539" w:type="dxa"/>
          </w:tcPr>
          <w:p w:rsidR="00B33877" w:rsidRPr="00AD6BA9" w:rsidRDefault="00B33877" w:rsidP="00435980">
            <w:pPr>
              <w:spacing w:before="100" w:beforeAutospacing="1"/>
              <w:jc w:val="both"/>
              <w:rPr>
                <w:rFonts w:ascii="Times New Roman" w:eastAsia="Times New Roman" w:hAnsi="Times New Roman" w:cs="Times New Roman"/>
                <w:sz w:val="24"/>
                <w:szCs w:val="24"/>
              </w:rPr>
            </w:pPr>
            <w:r w:rsidRPr="00AD6BA9">
              <w:rPr>
                <w:rFonts w:ascii="Times New Roman" w:eastAsia="Times New Roman" w:hAnsi="Times New Roman" w:cs="Times New Roman"/>
                <w:sz w:val="20"/>
                <w:szCs w:val="20"/>
              </w:rPr>
              <w:t>3.</w:t>
            </w:r>
          </w:p>
        </w:tc>
        <w:tc>
          <w:tcPr>
            <w:tcW w:w="1871" w:type="dxa"/>
          </w:tcPr>
          <w:p w:rsidR="00B33877" w:rsidRPr="00D053E1" w:rsidRDefault="00B33877" w:rsidP="00435980">
            <w:pPr>
              <w:spacing w:before="100" w:beforeAutospacing="1"/>
              <w:jc w:val="both"/>
              <w:rPr>
                <w:rFonts w:ascii="Times New Roman" w:eastAsia="Times New Roman" w:hAnsi="Times New Roman" w:cs="Times New Roman"/>
              </w:rPr>
            </w:pPr>
            <w:r w:rsidRPr="00D053E1">
              <w:rPr>
                <w:rFonts w:ascii="Times New Roman" w:eastAsia="Times New Roman" w:hAnsi="Times New Roman" w:cs="Times New Roman"/>
              </w:rPr>
              <w:t>T</w:t>
            </w:r>
            <w:r w:rsidR="00CD73FC">
              <w:rPr>
                <w:rFonts w:ascii="Times New Roman" w:eastAsia="Times New Roman" w:hAnsi="Times New Roman" w:cs="Times New Roman"/>
              </w:rPr>
              <w:t>r</w:t>
            </w:r>
            <w:r w:rsidRPr="00D053E1">
              <w:rPr>
                <w:rFonts w:ascii="Times New Roman" w:eastAsia="Times New Roman" w:hAnsi="Times New Roman" w:cs="Times New Roman"/>
              </w:rPr>
              <w:t xml:space="preserve">ibečské múzeum </w:t>
            </w:r>
          </w:p>
        </w:tc>
        <w:tc>
          <w:tcPr>
            <w:tcW w:w="2126"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Tribečské múzeum </w:t>
            </w:r>
          </w:p>
        </w:tc>
        <w:tc>
          <w:tcPr>
            <w:tcW w:w="2552"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Plaváreň </w:t>
            </w:r>
          </w:p>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MDŽ </w:t>
            </w:r>
          </w:p>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Muzikál PAT a MAT</w:t>
            </w:r>
          </w:p>
        </w:tc>
        <w:tc>
          <w:tcPr>
            <w:tcW w:w="2268"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Výlet do prírody </w:t>
            </w:r>
          </w:p>
        </w:tc>
      </w:tr>
      <w:tr w:rsidR="00B33877" w:rsidRPr="00777DF3" w:rsidTr="00B33877">
        <w:tc>
          <w:tcPr>
            <w:tcW w:w="539" w:type="dxa"/>
          </w:tcPr>
          <w:p w:rsidR="00B33877" w:rsidRPr="00AD6BA9" w:rsidRDefault="00B33877" w:rsidP="00435980">
            <w:pPr>
              <w:spacing w:before="100" w:beforeAutospacing="1"/>
              <w:jc w:val="both"/>
              <w:rPr>
                <w:rFonts w:ascii="Times New Roman" w:eastAsia="Times New Roman" w:hAnsi="Times New Roman" w:cs="Times New Roman"/>
                <w:sz w:val="24"/>
                <w:szCs w:val="24"/>
              </w:rPr>
            </w:pPr>
            <w:r w:rsidRPr="00AD6BA9">
              <w:rPr>
                <w:rFonts w:ascii="Times New Roman" w:eastAsia="Times New Roman" w:hAnsi="Times New Roman" w:cs="Times New Roman"/>
                <w:sz w:val="20"/>
                <w:szCs w:val="20"/>
              </w:rPr>
              <w:t>4.</w:t>
            </w:r>
          </w:p>
        </w:tc>
        <w:tc>
          <w:tcPr>
            <w:tcW w:w="1871"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Plaváreň</w:t>
            </w:r>
          </w:p>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Najmilší  koncert</w:t>
            </w:r>
          </w:p>
        </w:tc>
        <w:tc>
          <w:tcPr>
            <w:tcW w:w="2126"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Plaváreň</w:t>
            </w:r>
          </w:p>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Najmilší  koncert</w:t>
            </w:r>
          </w:p>
        </w:tc>
        <w:tc>
          <w:tcPr>
            <w:tcW w:w="2552"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Plaváreň</w:t>
            </w:r>
          </w:p>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Najmilší  koncert</w:t>
            </w:r>
          </w:p>
        </w:tc>
        <w:tc>
          <w:tcPr>
            <w:tcW w:w="2268"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Kino </w:t>
            </w:r>
          </w:p>
        </w:tc>
      </w:tr>
      <w:tr w:rsidR="00B33877" w:rsidRPr="00777DF3" w:rsidTr="00B33877">
        <w:tc>
          <w:tcPr>
            <w:tcW w:w="539" w:type="dxa"/>
          </w:tcPr>
          <w:p w:rsidR="00B33877" w:rsidRPr="00AD6BA9" w:rsidRDefault="00B33877" w:rsidP="00435980">
            <w:pPr>
              <w:spacing w:before="100" w:beforeAutospacing="1"/>
              <w:jc w:val="both"/>
              <w:rPr>
                <w:rFonts w:ascii="Times New Roman" w:eastAsia="Times New Roman" w:hAnsi="Times New Roman" w:cs="Times New Roman"/>
                <w:sz w:val="24"/>
                <w:szCs w:val="24"/>
              </w:rPr>
            </w:pPr>
            <w:r w:rsidRPr="00AD6BA9">
              <w:rPr>
                <w:rFonts w:ascii="Times New Roman" w:eastAsia="Times New Roman" w:hAnsi="Times New Roman" w:cs="Times New Roman"/>
                <w:sz w:val="20"/>
                <w:szCs w:val="20"/>
              </w:rPr>
              <w:t>5.</w:t>
            </w:r>
          </w:p>
        </w:tc>
        <w:tc>
          <w:tcPr>
            <w:tcW w:w="1871" w:type="dxa"/>
          </w:tcPr>
          <w:p w:rsidR="00B33877" w:rsidRPr="00D053E1" w:rsidRDefault="00B33877" w:rsidP="00B33877">
            <w:pPr>
              <w:spacing w:before="100" w:beforeAutospacing="1"/>
              <w:rPr>
                <w:rFonts w:ascii="Times New Roman" w:eastAsia="Times New Roman" w:hAnsi="Times New Roman" w:cs="Times New Roman"/>
              </w:rPr>
            </w:pPr>
            <w:r w:rsidRPr="00D053E1">
              <w:rPr>
                <w:rFonts w:ascii="Times New Roman" w:eastAsia="Times New Roman" w:hAnsi="Times New Roman" w:cs="Times New Roman"/>
              </w:rPr>
              <w:t xml:space="preserve">Výlet    na                </w:t>
            </w:r>
            <w:proofErr w:type="spellStart"/>
            <w:r w:rsidRPr="00D053E1">
              <w:rPr>
                <w:rFonts w:ascii="Times New Roman" w:eastAsia="Times New Roman" w:hAnsi="Times New Roman" w:cs="Times New Roman"/>
              </w:rPr>
              <w:t>Sulovský</w:t>
            </w:r>
            <w:proofErr w:type="spellEnd"/>
            <w:r w:rsidRPr="00D053E1">
              <w:rPr>
                <w:rFonts w:ascii="Times New Roman" w:eastAsia="Times New Roman" w:hAnsi="Times New Roman" w:cs="Times New Roman"/>
              </w:rPr>
              <w:t xml:space="preserve"> hrad</w:t>
            </w:r>
          </w:p>
        </w:tc>
        <w:tc>
          <w:tcPr>
            <w:tcW w:w="2126"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Opekačka </w:t>
            </w:r>
          </w:p>
        </w:tc>
        <w:tc>
          <w:tcPr>
            <w:tcW w:w="2552"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 Výlet do BA</w:t>
            </w:r>
          </w:p>
        </w:tc>
        <w:tc>
          <w:tcPr>
            <w:tcW w:w="2268"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Výlet BA </w:t>
            </w:r>
          </w:p>
        </w:tc>
      </w:tr>
      <w:tr w:rsidR="00B33877" w:rsidRPr="00777DF3" w:rsidTr="00B33877">
        <w:tc>
          <w:tcPr>
            <w:tcW w:w="539" w:type="dxa"/>
          </w:tcPr>
          <w:p w:rsidR="00B33877" w:rsidRPr="00AD6BA9" w:rsidRDefault="00B33877" w:rsidP="00435980">
            <w:pPr>
              <w:spacing w:before="100" w:beforeAutospacing="1"/>
              <w:jc w:val="both"/>
              <w:rPr>
                <w:rFonts w:ascii="Times New Roman" w:eastAsia="Times New Roman" w:hAnsi="Times New Roman" w:cs="Times New Roman"/>
                <w:sz w:val="24"/>
                <w:szCs w:val="24"/>
              </w:rPr>
            </w:pPr>
            <w:r w:rsidRPr="00AD6BA9">
              <w:rPr>
                <w:rFonts w:ascii="Times New Roman" w:eastAsia="Times New Roman" w:hAnsi="Times New Roman" w:cs="Times New Roman"/>
                <w:sz w:val="20"/>
                <w:szCs w:val="20"/>
              </w:rPr>
              <w:t>6.</w:t>
            </w:r>
          </w:p>
        </w:tc>
        <w:tc>
          <w:tcPr>
            <w:tcW w:w="1871" w:type="dxa"/>
          </w:tcPr>
          <w:p w:rsidR="00B33877" w:rsidRPr="00D053E1" w:rsidRDefault="00B33877" w:rsidP="00435980">
            <w:pPr>
              <w:spacing w:before="100" w:beforeAutospacing="1"/>
              <w:rPr>
                <w:rFonts w:ascii="Times New Roman" w:eastAsia="Times New Roman" w:hAnsi="Times New Roman" w:cs="Times New Roman"/>
              </w:rPr>
            </w:pPr>
            <w:r w:rsidRPr="00D053E1">
              <w:rPr>
                <w:rFonts w:ascii="Times New Roman" w:eastAsia="Times New Roman" w:hAnsi="Times New Roman" w:cs="Times New Roman"/>
              </w:rPr>
              <w:t xml:space="preserve">Výlet na Ranč pod Babicou </w:t>
            </w:r>
          </w:p>
        </w:tc>
        <w:tc>
          <w:tcPr>
            <w:tcW w:w="2126"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Dinopark BA </w:t>
            </w:r>
          </w:p>
        </w:tc>
        <w:tc>
          <w:tcPr>
            <w:tcW w:w="2552"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Kúpalisko </w:t>
            </w:r>
          </w:p>
        </w:tc>
        <w:tc>
          <w:tcPr>
            <w:tcW w:w="2268"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Kúpalisko </w:t>
            </w:r>
          </w:p>
        </w:tc>
      </w:tr>
      <w:tr w:rsidR="00B33877" w:rsidRPr="00777DF3" w:rsidTr="00B33877">
        <w:tc>
          <w:tcPr>
            <w:tcW w:w="539" w:type="dxa"/>
          </w:tcPr>
          <w:p w:rsidR="00B33877" w:rsidRPr="00AD6BA9" w:rsidRDefault="00B33877" w:rsidP="00435980">
            <w:pPr>
              <w:spacing w:before="100" w:beforeAutospacing="1"/>
              <w:jc w:val="both"/>
              <w:rPr>
                <w:rFonts w:ascii="Times New Roman" w:eastAsia="Times New Roman" w:hAnsi="Times New Roman" w:cs="Times New Roman"/>
                <w:sz w:val="24"/>
                <w:szCs w:val="24"/>
              </w:rPr>
            </w:pPr>
            <w:r w:rsidRPr="00AD6BA9">
              <w:rPr>
                <w:rFonts w:ascii="Times New Roman" w:eastAsia="Times New Roman" w:hAnsi="Times New Roman" w:cs="Times New Roman"/>
                <w:sz w:val="20"/>
                <w:szCs w:val="20"/>
              </w:rPr>
              <w:t>7.</w:t>
            </w:r>
          </w:p>
        </w:tc>
        <w:tc>
          <w:tcPr>
            <w:tcW w:w="1871" w:type="dxa"/>
          </w:tcPr>
          <w:p w:rsidR="00B33877" w:rsidRPr="00D053E1" w:rsidRDefault="00B33877" w:rsidP="00435980">
            <w:pPr>
              <w:spacing w:before="100" w:beforeAutospacing="1"/>
              <w:jc w:val="both"/>
              <w:rPr>
                <w:rFonts w:ascii="Times New Roman" w:eastAsia="Times New Roman" w:hAnsi="Times New Roman" w:cs="Times New Roman"/>
              </w:rPr>
            </w:pPr>
            <w:r w:rsidRPr="00D053E1">
              <w:rPr>
                <w:rFonts w:ascii="Times New Roman" w:eastAsia="Times New Roman" w:hAnsi="Times New Roman" w:cs="Times New Roman"/>
              </w:rPr>
              <w:t> Kúpalisko</w:t>
            </w:r>
          </w:p>
        </w:tc>
        <w:tc>
          <w:tcPr>
            <w:tcW w:w="2126"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Športové súťaže</w:t>
            </w:r>
          </w:p>
          <w:p w:rsidR="00B33877" w:rsidRPr="00D053E1" w:rsidRDefault="00B33877" w:rsidP="00435980">
            <w:pPr>
              <w:pStyle w:val="Bezriadkovania"/>
              <w:spacing w:line="276" w:lineRule="auto"/>
              <w:rPr>
                <w:rFonts w:ascii="Times New Roman" w:eastAsia="Times New Roman" w:hAnsi="Times New Roman" w:cs="Times New Roman"/>
              </w:rPr>
            </w:pPr>
          </w:p>
        </w:tc>
        <w:tc>
          <w:tcPr>
            <w:tcW w:w="2552"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Kúpalisko </w:t>
            </w:r>
          </w:p>
        </w:tc>
        <w:tc>
          <w:tcPr>
            <w:tcW w:w="2268"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Kúpalisko </w:t>
            </w:r>
          </w:p>
        </w:tc>
      </w:tr>
      <w:tr w:rsidR="00B33877" w:rsidRPr="00777DF3" w:rsidTr="00B33877">
        <w:tc>
          <w:tcPr>
            <w:tcW w:w="539" w:type="dxa"/>
          </w:tcPr>
          <w:p w:rsidR="00B33877" w:rsidRPr="00AD6BA9" w:rsidRDefault="00B33877" w:rsidP="00435980">
            <w:pPr>
              <w:spacing w:before="100" w:beforeAutospacing="1"/>
              <w:jc w:val="both"/>
              <w:rPr>
                <w:rFonts w:ascii="Times New Roman" w:eastAsia="Times New Roman" w:hAnsi="Times New Roman" w:cs="Times New Roman"/>
                <w:sz w:val="24"/>
                <w:szCs w:val="24"/>
              </w:rPr>
            </w:pPr>
            <w:r w:rsidRPr="00AD6BA9">
              <w:rPr>
                <w:rFonts w:ascii="Times New Roman" w:eastAsia="Times New Roman" w:hAnsi="Times New Roman" w:cs="Times New Roman"/>
                <w:sz w:val="20"/>
                <w:szCs w:val="20"/>
              </w:rPr>
              <w:t>8.</w:t>
            </w:r>
          </w:p>
        </w:tc>
        <w:tc>
          <w:tcPr>
            <w:tcW w:w="1871" w:type="dxa"/>
          </w:tcPr>
          <w:p w:rsidR="00B33877" w:rsidRPr="00D053E1" w:rsidRDefault="00B33877" w:rsidP="00435980">
            <w:pPr>
              <w:spacing w:before="100" w:beforeAutospacing="1"/>
              <w:jc w:val="both"/>
              <w:rPr>
                <w:rFonts w:ascii="Times New Roman" w:eastAsia="Times New Roman" w:hAnsi="Times New Roman" w:cs="Times New Roman"/>
              </w:rPr>
            </w:pPr>
            <w:r w:rsidRPr="00D053E1">
              <w:rPr>
                <w:rFonts w:ascii="Times New Roman" w:eastAsia="Times New Roman" w:hAnsi="Times New Roman" w:cs="Times New Roman"/>
              </w:rPr>
              <w:t> Kúpalisko</w:t>
            </w:r>
          </w:p>
        </w:tc>
        <w:tc>
          <w:tcPr>
            <w:tcW w:w="2126"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Športové súťaže</w:t>
            </w:r>
          </w:p>
        </w:tc>
        <w:tc>
          <w:tcPr>
            <w:tcW w:w="2552"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Kúpalisko </w:t>
            </w:r>
          </w:p>
        </w:tc>
        <w:tc>
          <w:tcPr>
            <w:tcW w:w="2268"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Kúpalisko </w:t>
            </w:r>
          </w:p>
        </w:tc>
      </w:tr>
      <w:tr w:rsidR="00B33877" w:rsidRPr="00777DF3" w:rsidTr="00B33877">
        <w:tc>
          <w:tcPr>
            <w:tcW w:w="539" w:type="dxa"/>
          </w:tcPr>
          <w:p w:rsidR="00B33877" w:rsidRPr="00AD6BA9" w:rsidRDefault="00B33877" w:rsidP="00435980">
            <w:pPr>
              <w:spacing w:before="100" w:beforeAutospacing="1"/>
              <w:jc w:val="both"/>
              <w:rPr>
                <w:rFonts w:ascii="Times New Roman" w:eastAsia="Times New Roman" w:hAnsi="Times New Roman" w:cs="Times New Roman"/>
                <w:sz w:val="24"/>
                <w:szCs w:val="24"/>
              </w:rPr>
            </w:pPr>
            <w:r w:rsidRPr="00AD6BA9">
              <w:rPr>
                <w:rFonts w:ascii="Times New Roman" w:eastAsia="Times New Roman" w:hAnsi="Times New Roman" w:cs="Times New Roman"/>
                <w:sz w:val="20"/>
                <w:szCs w:val="20"/>
              </w:rPr>
              <w:t>9.</w:t>
            </w:r>
          </w:p>
        </w:tc>
        <w:tc>
          <w:tcPr>
            <w:tcW w:w="1871" w:type="dxa"/>
          </w:tcPr>
          <w:p w:rsidR="00B33877" w:rsidRPr="00D053E1" w:rsidRDefault="00B33877" w:rsidP="00435980">
            <w:pPr>
              <w:spacing w:before="100" w:beforeAutospacing="1"/>
              <w:jc w:val="both"/>
              <w:rPr>
                <w:rFonts w:ascii="Times New Roman" w:eastAsia="Times New Roman" w:hAnsi="Times New Roman" w:cs="Times New Roman"/>
              </w:rPr>
            </w:pPr>
            <w:r w:rsidRPr="00D053E1">
              <w:rPr>
                <w:rFonts w:ascii="Times New Roman" w:eastAsia="Times New Roman" w:hAnsi="Times New Roman" w:cs="Times New Roman"/>
              </w:rPr>
              <w:t> Plaváreň</w:t>
            </w:r>
          </w:p>
        </w:tc>
        <w:tc>
          <w:tcPr>
            <w:tcW w:w="2126"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Hvezdáreň </w:t>
            </w:r>
          </w:p>
        </w:tc>
        <w:tc>
          <w:tcPr>
            <w:tcW w:w="2552"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Výlet na </w:t>
            </w:r>
            <w:proofErr w:type="spellStart"/>
            <w:r w:rsidRPr="00D053E1">
              <w:rPr>
                <w:rFonts w:ascii="Times New Roman" w:eastAsia="Times New Roman" w:hAnsi="Times New Roman" w:cs="Times New Roman"/>
              </w:rPr>
              <w:t>Oponický</w:t>
            </w:r>
            <w:proofErr w:type="spellEnd"/>
            <w:r w:rsidRPr="00D053E1">
              <w:rPr>
                <w:rFonts w:ascii="Times New Roman" w:eastAsia="Times New Roman" w:hAnsi="Times New Roman" w:cs="Times New Roman"/>
              </w:rPr>
              <w:t xml:space="preserve"> hrad</w:t>
            </w:r>
          </w:p>
        </w:tc>
        <w:tc>
          <w:tcPr>
            <w:tcW w:w="2268"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Výlet na </w:t>
            </w:r>
            <w:proofErr w:type="spellStart"/>
            <w:r w:rsidRPr="00D053E1">
              <w:rPr>
                <w:rFonts w:ascii="Times New Roman" w:eastAsia="Times New Roman" w:hAnsi="Times New Roman" w:cs="Times New Roman"/>
              </w:rPr>
              <w:t>Oponický</w:t>
            </w:r>
            <w:proofErr w:type="spellEnd"/>
            <w:r w:rsidRPr="00D053E1">
              <w:rPr>
                <w:rFonts w:ascii="Times New Roman" w:eastAsia="Times New Roman" w:hAnsi="Times New Roman" w:cs="Times New Roman"/>
              </w:rPr>
              <w:t xml:space="preserve"> hrad </w:t>
            </w:r>
          </w:p>
        </w:tc>
      </w:tr>
      <w:tr w:rsidR="00B33877" w:rsidRPr="00777DF3" w:rsidTr="00B33877">
        <w:tc>
          <w:tcPr>
            <w:tcW w:w="539" w:type="dxa"/>
          </w:tcPr>
          <w:p w:rsidR="00B33877" w:rsidRPr="00AD6BA9" w:rsidRDefault="00B33877" w:rsidP="00435980">
            <w:pPr>
              <w:spacing w:before="100" w:beforeAutospacing="1"/>
              <w:jc w:val="both"/>
              <w:rPr>
                <w:rFonts w:ascii="Times New Roman" w:eastAsia="Times New Roman" w:hAnsi="Times New Roman" w:cs="Times New Roman"/>
                <w:sz w:val="24"/>
                <w:szCs w:val="24"/>
              </w:rPr>
            </w:pPr>
            <w:r w:rsidRPr="00AD6BA9">
              <w:rPr>
                <w:rFonts w:ascii="Times New Roman" w:eastAsia="Times New Roman" w:hAnsi="Times New Roman" w:cs="Times New Roman"/>
                <w:sz w:val="20"/>
                <w:szCs w:val="20"/>
              </w:rPr>
              <w:t>10.</w:t>
            </w:r>
          </w:p>
        </w:tc>
        <w:tc>
          <w:tcPr>
            <w:tcW w:w="1871" w:type="dxa"/>
          </w:tcPr>
          <w:p w:rsidR="00B33877" w:rsidRPr="00D053E1" w:rsidRDefault="00B33877" w:rsidP="00435980">
            <w:pPr>
              <w:spacing w:before="100" w:beforeAutospacing="1"/>
              <w:jc w:val="both"/>
              <w:rPr>
                <w:rFonts w:ascii="Times New Roman" w:eastAsia="Times New Roman" w:hAnsi="Times New Roman" w:cs="Times New Roman"/>
              </w:rPr>
            </w:pPr>
            <w:r w:rsidRPr="00D053E1">
              <w:rPr>
                <w:rFonts w:ascii="Times New Roman" w:eastAsia="Times New Roman" w:hAnsi="Times New Roman" w:cs="Times New Roman"/>
              </w:rPr>
              <w:t> Kino</w:t>
            </w:r>
          </w:p>
        </w:tc>
        <w:tc>
          <w:tcPr>
            <w:tcW w:w="2126"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Kino </w:t>
            </w:r>
          </w:p>
        </w:tc>
        <w:tc>
          <w:tcPr>
            <w:tcW w:w="2552"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Kino </w:t>
            </w:r>
          </w:p>
        </w:tc>
        <w:tc>
          <w:tcPr>
            <w:tcW w:w="2268"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Návšteva galérie </w:t>
            </w:r>
          </w:p>
        </w:tc>
      </w:tr>
      <w:tr w:rsidR="00B33877" w:rsidRPr="00777DF3" w:rsidTr="00B33877">
        <w:tc>
          <w:tcPr>
            <w:tcW w:w="539" w:type="dxa"/>
          </w:tcPr>
          <w:p w:rsidR="00B33877" w:rsidRPr="00AD6BA9" w:rsidRDefault="00B33877" w:rsidP="00435980">
            <w:pPr>
              <w:spacing w:before="100" w:beforeAutospacing="1"/>
              <w:jc w:val="both"/>
              <w:rPr>
                <w:rFonts w:ascii="Times New Roman" w:eastAsia="Times New Roman" w:hAnsi="Times New Roman" w:cs="Times New Roman"/>
                <w:sz w:val="24"/>
                <w:szCs w:val="24"/>
              </w:rPr>
            </w:pPr>
            <w:r w:rsidRPr="00AD6BA9">
              <w:rPr>
                <w:rFonts w:ascii="Times New Roman" w:eastAsia="Times New Roman" w:hAnsi="Times New Roman" w:cs="Times New Roman"/>
                <w:sz w:val="20"/>
                <w:szCs w:val="20"/>
              </w:rPr>
              <w:t>11.</w:t>
            </w:r>
          </w:p>
        </w:tc>
        <w:tc>
          <w:tcPr>
            <w:tcW w:w="1871" w:type="dxa"/>
          </w:tcPr>
          <w:p w:rsidR="00B33877" w:rsidRPr="00D053E1" w:rsidRDefault="00B33877" w:rsidP="00435980">
            <w:pPr>
              <w:spacing w:before="100" w:beforeAutospacing="1"/>
              <w:jc w:val="both"/>
              <w:rPr>
                <w:rFonts w:ascii="Times New Roman" w:eastAsia="Times New Roman" w:hAnsi="Times New Roman" w:cs="Times New Roman"/>
              </w:rPr>
            </w:pPr>
            <w:proofErr w:type="spellStart"/>
            <w:r w:rsidRPr="00D053E1">
              <w:rPr>
                <w:rFonts w:ascii="Times New Roman" w:eastAsia="Times New Roman" w:hAnsi="Times New Roman" w:cs="Times New Roman"/>
              </w:rPr>
              <w:t>Halowen</w:t>
            </w:r>
            <w:proofErr w:type="spellEnd"/>
            <w:r w:rsidRPr="00D053E1">
              <w:rPr>
                <w:rFonts w:ascii="Times New Roman" w:eastAsia="Times New Roman" w:hAnsi="Times New Roman" w:cs="Times New Roman"/>
              </w:rPr>
              <w:t> </w:t>
            </w:r>
          </w:p>
        </w:tc>
        <w:tc>
          <w:tcPr>
            <w:tcW w:w="2126"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Plaváreň </w:t>
            </w:r>
          </w:p>
        </w:tc>
        <w:tc>
          <w:tcPr>
            <w:tcW w:w="2552" w:type="dxa"/>
          </w:tcPr>
          <w:p w:rsidR="00B33877" w:rsidRPr="00D053E1" w:rsidRDefault="00B33877" w:rsidP="00435980">
            <w:pPr>
              <w:pStyle w:val="Bezriadkovania"/>
              <w:spacing w:line="276" w:lineRule="auto"/>
              <w:rPr>
                <w:rFonts w:ascii="Times New Roman" w:eastAsia="Times New Roman" w:hAnsi="Times New Roman" w:cs="Times New Roman"/>
              </w:rPr>
            </w:pPr>
            <w:r w:rsidRPr="00D053E1">
              <w:rPr>
                <w:rFonts w:ascii="Times New Roman" w:eastAsia="Times New Roman" w:hAnsi="Times New Roman" w:cs="Times New Roman"/>
              </w:rPr>
              <w:t xml:space="preserve">Korčuľovanie </w:t>
            </w:r>
          </w:p>
        </w:tc>
        <w:tc>
          <w:tcPr>
            <w:tcW w:w="2268" w:type="dxa"/>
          </w:tcPr>
          <w:p w:rsidR="00B33877" w:rsidRPr="00D053E1" w:rsidRDefault="00B33877" w:rsidP="00435980">
            <w:pPr>
              <w:pStyle w:val="Bezriadkovania"/>
              <w:spacing w:line="276" w:lineRule="auto"/>
              <w:rPr>
                <w:rFonts w:ascii="Times New Roman" w:eastAsia="Times New Roman" w:hAnsi="Times New Roman" w:cs="Times New Roman"/>
              </w:rPr>
            </w:pPr>
            <w:proofErr w:type="spellStart"/>
            <w:r w:rsidRPr="00D053E1">
              <w:rPr>
                <w:rFonts w:ascii="Times New Roman" w:eastAsia="Times New Roman" w:hAnsi="Times New Roman" w:cs="Times New Roman"/>
              </w:rPr>
              <w:t>Hellowen</w:t>
            </w:r>
            <w:proofErr w:type="spellEnd"/>
            <w:r w:rsidRPr="00D053E1">
              <w:rPr>
                <w:rFonts w:ascii="Times New Roman" w:eastAsia="Times New Roman" w:hAnsi="Times New Roman" w:cs="Times New Roman"/>
              </w:rPr>
              <w:t xml:space="preserve"> </w:t>
            </w:r>
          </w:p>
        </w:tc>
      </w:tr>
      <w:tr w:rsidR="00B33877" w:rsidRPr="00777DF3" w:rsidTr="00B33877">
        <w:tc>
          <w:tcPr>
            <w:tcW w:w="539" w:type="dxa"/>
          </w:tcPr>
          <w:p w:rsidR="00B33877" w:rsidRPr="00AD6BA9" w:rsidRDefault="00B33877" w:rsidP="00B33877">
            <w:pPr>
              <w:spacing w:before="100" w:beforeAutospacing="1"/>
              <w:jc w:val="both"/>
              <w:rPr>
                <w:rFonts w:ascii="Times New Roman" w:eastAsia="Times New Roman" w:hAnsi="Times New Roman" w:cs="Times New Roman"/>
                <w:sz w:val="24"/>
                <w:szCs w:val="24"/>
              </w:rPr>
            </w:pPr>
            <w:r w:rsidRPr="00AD6BA9">
              <w:rPr>
                <w:rFonts w:ascii="Times New Roman" w:eastAsia="Times New Roman" w:hAnsi="Times New Roman" w:cs="Times New Roman"/>
                <w:sz w:val="20"/>
                <w:szCs w:val="20"/>
              </w:rPr>
              <w:t>12.</w:t>
            </w:r>
          </w:p>
        </w:tc>
        <w:tc>
          <w:tcPr>
            <w:tcW w:w="1871" w:type="dxa"/>
          </w:tcPr>
          <w:p w:rsidR="00B33877" w:rsidRPr="00D053E1" w:rsidRDefault="00B33877" w:rsidP="00B33877">
            <w:pPr>
              <w:spacing w:before="100" w:beforeAutospacing="1"/>
              <w:jc w:val="both"/>
              <w:rPr>
                <w:rFonts w:ascii="Times New Roman" w:eastAsia="Times New Roman" w:hAnsi="Times New Roman" w:cs="Times New Roman"/>
              </w:rPr>
            </w:pPr>
            <w:r w:rsidRPr="00D053E1">
              <w:rPr>
                <w:rFonts w:ascii="Times New Roman" w:eastAsia="Times New Roman" w:hAnsi="Times New Roman" w:cs="Times New Roman"/>
              </w:rPr>
              <w:t> Mikuláš                 Vianoce</w:t>
            </w:r>
          </w:p>
        </w:tc>
        <w:tc>
          <w:tcPr>
            <w:tcW w:w="2126" w:type="dxa"/>
          </w:tcPr>
          <w:p w:rsidR="00B33877" w:rsidRPr="00D053E1" w:rsidRDefault="00B33877" w:rsidP="00B33877">
            <w:r w:rsidRPr="00D053E1">
              <w:rPr>
                <w:rFonts w:ascii="Times New Roman" w:eastAsia="Times New Roman" w:hAnsi="Times New Roman" w:cs="Times New Roman"/>
              </w:rPr>
              <w:t>Mikuláš                        Vianoce</w:t>
            </w:r>
          </w:p>
        </w:tc>
        <w:tc>
          <w:tcPr>
            <w:tcW w:w="2552" w:type="dxa"/>
          </w:tcPr>
          <w:p w:rsidR="00B33877" w:rsidRPr="00D053E1" w:rsidRDefault="00B33877" w:rsidP="00B33877">
            <w:pPr>
              <w:rPr>
                <w:rFonts w:ascii="Times New Roman" w:eastAsia="Times New Roman" w:hAnsi="Times New Roman" w:cs="Times New Roman"/>
              </w:rPr>
            </w:pPr>
            <w:r w:rsidRPr="00D053E1">
              <w:rPr>
                <w:rFonts w:ascii="Times New Roman" w:eastAsia="Times New Roman" w:hAnsi="Times New Roman" w:cs="Times New Roman"/>
              </w:rPr>
              <w:t xml:space="preserve">Mikuláš                 </w:t>
            </w:r>
          </w:p>
          <w:p w:rsidR="00B33877" w:rsidRPr="00D053E1" w:rsidRDefault="00B33877" w:rsidP="00B33877">
            <w:r w:rsidRPr="00D053E1">
              <w:rPr>
                <w:rFonts w:ascii="Times New Roman" w:eastAsia="Times New Roman" w:hAnsi="Times New Roman" w:cs="Times New Roman"/>
              </w:rPr>
              <w:t xml:space="preserve">Písanie  listov Ježiškovi na Vianoce </w:t>
            </w:r>
          </w:p>
        </w:tc>
        <w:tc>
          <w:tcPr>
            <w:tcW w:w="2268" w:type="dxa"/>
          </w:tcPr>
          <w:p w:rsidR="00B33877" w:rsidRPr="00D053E1" w:rsidRDefault="00B33877" w:rsidP="00B33877">
            <w:r w:rsidRPr="00D053E1">
              <w:rPr>
                <w:rFonts w:ascii="Times New Roman" w:eastAsia="Times New Roman" w:hAnsi="Times New Roman" w:cs="Times New Roman"/>
              </w:rPr>
              <w:t>Mikuláš                           Vianoce</w:t>
            </w:r>
          </w:p>
        </w:tc>
      </w:tr>
    </w:tbl>
    <w:p w:rsidR="00321C6D" w:rsidRDefault="00321C6D" w:rsidP="00B956B1">
      <w:pPr>
        <w:pStyle w:val="Bezriadkovania"/>
        <w:rPr>
          <w:rFonts w:ascii="Times New Roman" w:hAnsi="Times New Roman" w:cs="Times New Roman"/>
          <w:sz w:val="24"/>
        </w:rPr>
      </w:pPr>
    </w:p>
    <w:p w:rsidR="00D053E1" w:rsidRDefault="00D053E1" w:rsidP="00D053E1">
      <w:pPr>
        <w:pStyle w:val="Bezriadkovania"/>
        <w:jc w:val="both"/>
        <w:rPr>
          <w:rFonts w:ascii="Times New Roman" w:hAnsi="Times New Roman" w:cs="Times New Roman"/>
          <w:b/>
          <w:szCs w:val="24"/>
        </w:rPr>
      </w:pPr>
      <w:r>
        <w:rPr>
          <w:rFonts w:ascii="Times New Roman" w:hAnsi="Times New Roman" w:cs="Times New Roman"/>
          <w:b/>
          <w:szCs w:val="24"/>
        </w:rPr>
        <w:t xml:space="preserve">Preventívne programy pre deti  zamerané na zdravý životný štýl a predchádzanie a elimináciu sociálno-patologických javov :  </w:t>
      </w:r>
    </w:p>
    <w:p w:rsidR="00D053E1" w:rsidRDefault="00D053E1" w:rsidP="00D053E1">
      <w:pPr>
        <w:pStyle w:val="Bezriadkovania"/>
        <w:jc w:val="both"/>
        <w:rPr>
          <w:rFonts w:ascii="Times New Roman" w:hAnsi="Times New Roman" w:cs="Times New Roman"/>
          <w:szCs w:val="24"/>
        </w:rPr>
      </w:pPr>
      <w:r w:rsidRPr="00D053E1">
        <w:rPr>
          <w:rFonts w:ascii="Times New Roman" w:hAnsi="Times New Roman" w:cs="Times New Roman"/>
          <w:szCs w:val="24"/>
        </w:rPr>
        <w:t>aktivít sa</w:t>
      </w:r>
      <w:r>
        <w:rPr>
          <w:rFonts w:ascii="Times New Roman" w:hAnsi="Times New Roman" w:cs="Times New Roman"/>
          <w:b/>
          <w:szCs w:val="24"/>
        </w:rPr>
        <w:t xml:space="preserve"> </w:t>
      </w:r>
      <w:r w:rsidRPr="00D053E1">
        <w:rPr>
          <w:rFonts w:ascii="Times New Roman" w:hAnsi="Times New Roman" w:cs="Times New Roman"/>
          <w:szCs w:val="24"/>
        </w:rPr>
        <w:t>z</w:t>
      </w:r>
      <w:r>
        <w:rPr>
          <w:rFonts w:ascii="Times New Roman" w:hAnsi="Times New Roman" w:cs="Times New Roman"/>
          <w:szCs w:val="24"/>
        </w:rPr>
        <w:t xml:space="preserve">účastnili </w:t>
      </w:r>
      <w:r w:rsidRPr="00D053E1">
        <w:rPr>
          <w:rFonts w:ascii="Times New Roman" w:hAnsi="Times New Roman" w:cs="Times New Roman"/>
          <w:szCs w:val="24"/>
        </w:rPr>
        <w:t>všetky deti vo veku od 12 rokov</w:t>
      </w:r>
      <w:r>
        <w:rPr>
          <w:rFonts w:ascii="Times New Roman" w:hAnsi="Times New Roman" w:cs="Times New Roman"/>
          <w:szCs w:val="24"/>
        </w:rPr>
        <w:t xml:space="preserve"> </w:t>
      </w:r>
    </w:p>
    <w:p w:rsidR="00D053E1" w:rsidRPr="00D053E1" w:rsidRDefault="00D053E1" w:rsidP="00D053E1">
      <w:pPr>
        <w:pStyle w:val="Bezriadkovania"/>
        <w:jc w:val="both"/>
        <w:rPr>
          <w:rFonts w:ascii="Times New Roman" w:hAnsi="Times New Roman" w:cs="Times New Roman"/>
          <w:szCs w:val="24"/>
        </w:rPr>
      </w:pPr>
      <w:r>
        <w:rPr>
          <w:rFonts w:ascii="Times New Roman" w:hAnsi="Times New Roman" w:cs="Times New Roman"/>
          <w:szCs w:val="24"/>
        </w:rPr>
        <w:t xml:space="preserve">témy : </w:t>
      </w:r>
      <w:proofErr w:type="spellStart"/>
      <w:r>
        <w:rPr>
          <w:rFonts w:ascii="Times New Roman" w:hAnsi="Times New Roman" w:cs="Times New Roman"/>
          <w:szCs w:val="24"/>
        </w:rPr>
        <w:t>sociálnopatolo</w:t>
      </w:r>
      <w:r w:rsidR="00294E01">
        <w:rPr>
          <w:rFonts w:ascii="Times New Roman" w:hAnsi="Times New Roman" w:cs="Times New Roman"/>
          <w:szCs w:val="24"/>
        </w:rPr>
        <w:t>gické</w:t>
      </w:r>
      <w:proofErr w:type="spellEnd"/>
      <w:r w:rsidR="00294E01">
        <w:rPr>
          <w:rFonts w:ascii="Times New Roman" w:hAnsi="Times New Roman" w:cs="Times New Roman"/>
          <w:szCs w:val="24"/>
        </w:rPr>
        <w:t xml:space="preserve"> javy, zdravý životný štýl</w:t>
      </w:r>
    </w:p>
    <w:p w:rsidR="00D053E1" w:rsidRDefault="00D053E1" w:rsidP="00D053E1">
      <w:pPr>
        <w:pStyle w:val="Bezriadkovania"/>
        <w:jc w:val="both"/>
        <w:rPr>
          <w:rFonts w:ascii="Times New Roman" w:hAnsi="Times New Roman" w:cs="Times New Roman"/>
          <w:szCs w:val="24"/>
        </w:rPr>
      </w:pPr>
      <w:r>
        <w:rPr>
          <w:rFonts w:ascii="Times New Roman" w:hAnsi="Times New Roman" w:cs="Times New Roman"/>
          <w:b/>
          <w:szCs w:val="24"/>
        </w:rPr>
        <w:lastRenderedPageBreak/>
        <w:t xml:space="preserve">Záujmová činnosť detí : </w:t>
      </w:r>
    </w:p>
    <w:p w:rsidR="00D053E1" w:rsidRDefault="00D053E1" w:rsidP="00D053E1">
      <w:pPr>
        <w:pStyle w:val="Bezriadkovania"/>
        <w:jc w:val="both"/>
        <w:rPr>
          <w:rFonts w:ascii="Times New Roman" w:hAnsi="Times New Roman" w:cs="Times New Roman"/>
          <w:szCs w:val="24"/>
        </w:rPr>
      </w:pPr>
      <w:r>
        <w:rPr>
          <w:rFonts w:ascii="Times New Roman" w:hAnsi="Times New Roman" w:cs="Times New Roman"/>
          <w:szCs w:val="24"/>
        </w:rPr>
        <w:t xml:space="preserve">Umelecká škola : 1 dieťa </w:t>
      </w:r>
    </w:p>
    <w:p w:rsidR="00D053E1" w:rsidRPr="00D053E1" w:rsidRDefault="00D053E1" w:rsidP="00D053E1">
      <w:pPr>
        <w:pStyle w:val="Bezriadkovania"/>
        <w:jc w:val="both"/>
        <w:rPr>
          <w:rFonts w:ascii="Times New Roman" w:hAnsi="Times New Roman" w:cs="Times New Roman"/>
          <w:szCs w:val="24"/>
        </w:rPr>
      </w:pPr>
      <w:r>
        <w:rPr>
          <w:rFonts w:ascii="Times New Roman" w:hAnsi="Times New Roman" w:cs="Times New Roman"/>
          <w:szCs w:val="24"/>
        </w:rPr>
        <w:t xml:space="preserve">Krúžky v škole : 12 detí </w:t>
      </w:r>
    </w:p>
    <w:p w:rsidR="00D053E1" w:rsidRDefault="00D053E1" w:rsidP="00D053E1">
      <w:pPr>
        <w:pStyle w:val="Bezriadkovania"/>
        <w:jc w:val="both"/>
        <w:rPr>
          <w:rFonts w:ascii="Times New Roman" w:hAnsi="Times New Roman" w:cs="Times New Roman"/>
          <w:b/>
          <w:szCs w:val="24"/>
        </w:rPr>
      </w:pPr>
    </w:p>
    <w:p w:rsidR="00304483" w:rsidRPr="00517E52" w:rsidRDefault="00304483" w:rsidP="00D053E1">
      <w:pPr>
        <w:kinsoku w:val="0"/>
        <w:overflowPunct w:val="0"/>
        <w:spacing w:after="0" w:line="240" w:lineRule="auto"/>
        <w:contextualSpacing/>
        <w:jc w:val="both"/>
        <w:textAlignment w:val="baseline"/>
        <w:rPr>
          <w:rFonts w:ascii="Times New Roman" w:eastAsia="Times New Roman" w:hAnsi="Times New Roman" w:cs="Times New Roman"/>
          <w:b/>
          <w:sz w:val="24"/>
          <w:szCs w:val="24"/>
        </w:rPr>
      </w:pPr>
      <w:r w:rsidRPr="006A26FE">
        <w:rPr>
          <w:rFonts w:ascii="Times New Roman" w:hAnsi="Times New Roman" w:cs="Times New Roman"/>
          <w:b/>
          <w:color w:val="000000" w:themeColor="text1"/>
          <w:sz w:val="24"/>
          <w:szCs w:val="24"/>
        </w:rPr>
        <w:t>Letné tábory</w:t>
      </w:r>
      <w:r>
        <w:rPr>
          <w:rFonts w:ascii="Times New Roman" w:hAnsi="Times New Roman" w:cs="Times New Roman"/>
          <w:b/>
          <w:color w:val="000000" w:themeColor="text1"/>
          <w:sz w:val="24"/>
          <w:szCs w:val="24"/>
        </w:rPr>
        <w:t xml:space="preserve"> </w:t>
      </w:r>
      <w:r w:rsidR="00D053E1">
        <w:rPr>
          <w:rFonts w:ascii="Times New Roman" w:hAnsi="Times New Roman" w:cs="Times New Roman"/>
          <w:b/>
          <w:color w:val="000000" w:themeColor="text1"/>
          <w:sz w:val="24"/>
          <w:szCs w:val="24"/>
        </w:rPr>
        <w:t xml:space="preserve">: </w:t>
      </w:r>
    </w:p>
    <w:p w:rsidR="00304483" w:rsidRDefault="00304483" w:rsidP="00304483">
      <w:pPr>
        <w:kinsoku w:val="0"/>
        <w:overflowPunct w:val="0"/>
        <w:spacing w:after="0" w:line="240" w:lineRule="auto"/>
        <w:contextualSpacing/>
        <w:jc w:val="both"/>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Finančné príspevky použité na úhradu táborov pre deti boli v súhrnnej sume </w:t>
      </w:r>
      <w:r w:rsidR="00D053E1">
        <w:rPr>
          <w:rFonts w:ascii="Times New Roman" w:hAnsi="Times New Roman" w:cs="Times New Roman"/>
          <w:b/>
          <w:color w:val="000000" w:themeColor="text1"/>
          <w:sz w:val="24"/>
          <w:szCs w:val="24"/>
        </w:rPr>
        <w:t>2 700</w:t>
      </w:r>
      <w:r w:rsidRPr="005B2783">
        <w:rPr>
          <w:rFonts w:ascii="Times New Roman" w:hAnsi="Times New Roman" w:cs="Times New Roman"/>
          <w:b/>
          <w:color w:val="000000" w:themeColor="text1"/>
          <w:sz w:val="24"/>
          <w:szCs w:val="24"/>
        </w:rPr>
        <w:t xml:space="preserve"> EUR</w:t>
      </w:r>
      <w:r>
        <w:rPr>
          <w:rFonts w:ascii="Times New Roman" w:hAnsi="Times New Roman" w:cs="Times New Roman"/>
          <w:color w:val="000000" w:themeColor="text1"/>
          <w:sz w:val="24"/>
          <w:szCs w:val="24"/>
        </w:rPr>
        <w:t>, pričom tieto boli</w:t>
      </w:r>
      <w:r w:rsidR="00D053E1">
        <w:rPr>
          <w:rFonts w:ascii="Times New Roman" w:hAnsi="Times New Roman" w:cs="Times New Roman"/>
          <w:color w:val="000000" w:themeColor="text1"/>
          <w:sz w:val="24"/>
          <w:szCs w:val="24"/>
        </w:rPr>
        <w:t xml:space="preserve"> poskytnuté z rozpočtu detského domova a sponzorských darov </w:t>
      </w:r>
    </w:p>
    <w:p w:rsidR="00304483" w:rsidRDefault="00304483" w:rsidP="00304483">
      <w:pPr>
        <w:kinsoku w:val="0"/>
        <w:overflowPunct w:val="0"/>
        <w:spacing w:after="0" w:line="240" w:lineRule="auto"/>
        <w:jc w:val="both"/>
        <w:textAlignment w:val="baseline"/>
        <w:rPr>
          <w:rFonts w:ascii="Times New Roman" w:hAnsi="Times New Roman" w:cs="Times New Roman"/>
          <w:b/>
          <w:color w:val="000000" w:themeColor="text1"/>
          <w:sz w:val="24"/>
          <w:szCs w:val="24"/>
        </w:rPr>
      </w:pPr>
      <w:r w:rsidRPr="00950ECB">
        <w:rPr>
          <w:rFonts w:ascii="Times New Roman" w:hAnsi="Times New Roman" w:cs="Times New Roman"/>
          <w:b/>
          <w:color w:val="000000" w:themeColor="text1"/>
          <w:sz w:val="24"/>
          <w:szCs w:val="24"/>
        </w:rPr>
        <w:t xml:space="preserve">  </w:t>
      </w:r>
    </w:p>
    <w:p w:rsidR="00B33877" w:rsidRDefault="00B33877" w:rsidP="00B956B1">
      <w:pPr>
        <w:pStyle w:val="Bezriadkovania"/>
        <w:rPr>
          <w:rFonts w:ascii="Times New Roman" w:hAnsi="Times New Roman" w:cs="Times New Roman"/>
          <w:sz w:val="24"/>
        </w:rPr>
      </w:pPr>
    </w:p>
    <w:p w:rsidR="00B33877" w:rsidRPr="00B33877" w:rsidRDefault="00B33877" w:rsidP="00B33877">
      <w:pPr>
        <w:pStyle w:val="Bezriadkovania"/>
        <w:spacing w:line="276" w:lineRule="auto"/>
        <w:jc w:val="both"/>
        <w:rPr>
          <w:rFonts w:ascii="Times New Roman" w:hAnsi="Times New Roman" w:cs="Times New Roman"/>
          <w:b/>
          <w:bCs/>
          <w:sz w:val="28"/>
          <w:szCs w:val="24"/>
        </w:rPr>
      </w:pPr>
      <w:r w:rsidRPr="00B33877">
        <w:rPr>
          <w:rFonts w:ascii="Times New Roman" w:hAnsi="Times New Roman" w:cs="Times New Roman"/>
          <w:b/>
          <w:bCs/>
          <w:sz w:val="28"/>
          <w:szCs w:val="24"/>
        </w:rPr>
        <w:t xml:space="preserve">STRATEGICKÝ CIEĽ Č.3 : </w:t>
      </w:r>
    </w:p>
    <w:p w:rsidR="00B33877" w:rsidRPr="00B33877" w:rsidRDefault="00B33877" w:rsidP="00B33877">
      <w:pPr>
        <w:pStyle w:val="Bezriadkovania"/>
        <w:spacing w:line="276" w:lineRule="auto"/>
        <w:jc w:val="both"/>
        <w:rPr>
          <w:rFonts w:ascii="Times New Roman" w:hAnsi="Times New Roman" w:cs="Times New Roman"/>
          <w:b/>
          <w:bCs/>
          <w:sz w:val="24"/>
          <w:szCs w:val="24"/>
        </w:rPr>
      </w:pPr>
      <w:r w:rsidRPr="00B33877">
        <w:rPr>
          <w:rFonts w:ascii="Times New Roman" w:hAnsi="Times New Roman" w:cs="Times New Roman"/>
          <w:b/>
          <w:bCs/>
          <w:sz w:val="24"/>
          <w:szCs w:val="24"/>
        </w:rPr>
        <w:t xml:space="preserve">Zapájať rodiny k spolupráci s cieľom vytvorenia rodinných podmienok vhodných pre návrat dieťaťa do rodiny  - sanácia, náhradná rodinná starostlivosť </w:t>
      </w:r>
    </w:p>
    <w:p w:rsidR="00B33877" w:rsidRDefault="00B33877" w:rsidP="00B33877">
      <w:pPr>
        <w:pStyle w:val="Bezriadkovania"/>
        <w:spacing w:line="276" w:lineRule="auto"/>
        <w:jc w:val="both"/>
        <w:rPr>
          <w:rFonts w:ascii="Times New Roman" w:hAnsi="Times New Roman" w:cs="Times New Roman"/>
          <w:bCs/>
          <w:szCs w:val="24"/>
        </w:rPr>
      </w:pPr>
    </w:p>
    <w:tbl>
      <w:tblPr>
        <w:tblStyle w:val="Mriekatabuky"/>
        <w:tblW w:w="9527" w:type="dxa"/>
        <w:tblInd w:w="-176" w:type="dxa"/>
        <w:tblLook w:val="04A0" w:firstRow="1" w:lastRow="0" w:firstColumn="1" w:lastColumn="0" w:noHBand="0" w:noVBand="1"/>
      </w:tblPr>
      <w:tblGrid>
        <w:gridCol w:w="707"/>
        <w:gridCol w:w="5276"/>
        <w:gridCol w:w="3544"/>
      </w:tblGrid>
      <w:tr w:rsidR="00B33877" w:rsidRPr="00466117" w:rsidTr="00304483">
        <w:tc>
          <w:tcPr>
            <w:tcW w:w="707" w:type="dxa"/>
          </w:tcPr>
          <w:p w:rsidR="00B33877" w:rsidRPr="00466117" w:rsidRDefault="00B33877" w:rsidP="00435980">
            <w:pPr>
              <w:jc w:val="both"/>
              <w:rPr>
                <w:rFonts w:ascii="Times New Roman" w:eastAsia="Times New Roman" w:hAnsi="Times New Roman" w:cs="Times New Roman"/>
                <w:b/>
              </w:rPr>
            </w:pPr>
          </w:p>
          <w:p w:rsidR="00B33877" w:rsidRPr="00466117" w:rsidRDefault="00B33877" w:rsidP="00435980">
            <w:pPr>
              <w:jc w:val="both"/>
              <w:rPr>
                <w:rFonts w:ascii="Times New Roman" w:eastAsia="Times New Roman" w:hAnsi="Times New Roman" w:cs="Times New Roman"/>
                <w:b/>
              </w:rPr>
            </w:pPr>
          </w:p>
        </w:tc>
        <w:tc>
          <w:tcPr>
            <w:tcW w:w="5276" w:type="dxa"/>
          </w:tcPr>
          <w:p w:rsidR="00B33877" w:rsidRPr="00D053E1" w:rsidRDefault="00B33877" w:rsidP="00435980">
            <w:pPr>
              <w:jc w:val="both"/>
              <w:rPr>
                <w:rFonts w:ascii="Times New Roman" w:eastAsia="Times New Roman" w:hAnsi="Times New Roman" w:cs="Times New Roman"/>
                <w:b/>
              </w:rPr>
            </w:pPr>
          </w:p>
          <w:p w:rsidR="00B33877" w:rsidRPr="00D053E1" w:rsidRDefault="00B33877" w:rsidP="00435980">
            <w:pPr>
              <w:jc w:val="both"/>
              <w:rPr>
                <w:rFonts w:ascii="Times New Roman" w:eastAsia="Times New Roman" w:hAnsi="Times New Roman" w:cs="Times New Roman"/>
                <w:b/>
              </w:rPr>
            </w:pPr>
            <w:r w:rsidRPr="00D053E1">
              <w:rPr>
                <w:rFonts w:ascii="Times New Roman" w:eastAsia="Times New Roman" w:hAnsi="Times New Roman" w:cs="Times New Roman"/>
                <w:b/>
              </w:rPr>
              <w:t xml:space="preserve">Cieľ – bližšie špecifikovaný </w:t>
            </w:r>
          </w:p>
        </w:tc>
        <w:tc>
          <w:tcPr>
            <w:tcW w:w="3544" w:type="dxa"/>
          </w:tcPr>
          <w:p w:rsidR="00B33877" w:rsidRPr="00D053E1" w:rsidRDefault="00B33877" w:rsidP="00435980">
            <w:pPr>
              <w:jc w:val="both"/>
              <w:rPr>
                <w:rFonts w:ascii="Times New Roman" w:eastAsia="Times New Roman" w:hAnsi="Times New Roman" w:cs="Times New Roman"/>
                <w:b/>
              </w:rPr>
            </w:pPr>
          </w:p>
          <w:p w:rsidR="00B33877" w:rsidRPr="00D053E1" w:rsidRDefault="00B33877" w:rsidP="00435980">
            <w:pPr>
              <w:jc w:val="both"/>
              <w:rPr>
                <w:rFonts w:ascii="Times New Roman" w:eastAsia="Times New Roman" w:hAnsi="Times New Roman" w:cs="Times New Roman"/>
                <w:b/>
              </w:rPr>
            </w:pPr>
            <w:r w:rsidRPr="00D053E1">
              <w:rPr>
                <w:rFonts w:ascii="Times New Roman" w:eastAsia="Times New Roman" w:hAnsi="Times New Roman" w:cs="Times New Roman"/>
                <w:b/>
              </w:rPr>
              <w:t>Počet detí</w:t>
            </w:r>
          </w:p>
        </w:tc>
      </w:tr>
      <w:tr w:rsidR="00D053E1" w:rsidRPr="003B06F3" w:rsidTr="00304483">
        <w:tc>
          <w:tcPr>
            <w:tcW w:w="707" w:type="dxa"/>
            <w:vMerge w:val="restart"/>
          </w:tcPr>
          <w:p w:rsidR="00D053E1" w:rsidRDefault="00D053E1" w:rsidP="00435980">
            <w:pPr>
              <w:jc w:val="both"/>
              <w:rPr>
                <w:rFonts w:ascii="Times New Roman" w:eastAsia="Times New Roman" w:hAnsi="Times New Roman" w:cs="Times New Roman"/>
                <w:b/>
                <w:sz w:val="28"/>
              </w:rPr>
            </w:pPr>
            <w:r>
              <w:rPr>
                <w:rFonts w:ascii="Times New Roman" w:eastAsia="Times New Roman" w:hAnsi="Times New Roman" w:cs="Times New Roman"/>
                <w:b/>
                <w:sz w:val="28"/>
              </w:rPr>
              <w:t>1.</w:t>
            </w:r>
          </w:p>
        </w:tc>
        <w:tc>
          <w:tcPr>
            <w:tcW w:w="5276" w:type="dxa"/>
          </w:tcPr>
          <w:p w:rsidR="00D053E1" w:rsidRPr="00D053E1" w:rsidRDefault="00D053E1" w:rsidP="00435980">
            <w:pPr>
              <w:jc w:val="both"/>
              <w:rPr>
                <w:rFonts w:ascii="Times New Roman" w:eastAsia="Times New Roman" w:hAnsi="Times New Roman" w:cs="Times New Roman"/>
              </w:rPr>
            </w:pPr>
            <w:r w:rsidRPr="00D053E1">
              <w:rPr>
                <w:rFonts w:ascii="Times New Roman" w:eastAsia="Calibri" w:hAnsi="Times New Roman" w:cs="Times New Roman"/>
                <w:color w:val="000000"/>
              </w:rPr>
              <w:t xml:space="preserve">Sanácia  – návrat dieťaťa do rodinného prostredia  </w:t>
            </w:r>
          </w:p>
        </w:tc>
        <w:tc>
          <w:tcPr>
            <w:tcW w:w="3544" w:type="dxa"/>
            <w:shd w:val="clear" w:color="auto" w:fill="DEEAF6" w:themeFill="accent1" w:themeFillTint="33"/>
          </w:tcPr>
          <w:p w:rsidR="00D053E1" w:rsidRPr="00D053E1" w:rsidRDefault="00D053E1" w:rsidP="00435980">
            <w:pPr>
              <w:jc w:val="both"/>
              <w:rPr>
                <w:rFonts w:ascii="Times New Roman" w:eastAsia="Calibri" w:hAnsi="Times New Roman" w:cs="Times New Roman"/>
              </w:rPr>
            </w:pPr>
            <w:r w:rsidRPr="00D053E1">
              <w:rPr>
                <w:rFonts w:ascii="Times New Roman" w:eastAsia="Calibri" w:hAnsi="Times New Roman" w:cs="Times New Roman"/>
              </w:rPr>
              <w:t xml:space="preserve"> </w:t>
            </w:r>
          </w:p>
          <w:p w:rsidR="00D053E1" w:rsidRPr="00D053E1" w:rsidRDefault="00D053E1" w:rsidP="00435980">
            <w:pPr>
              <w:jc w:val="both"/>
              <w:rPr>
                <w:rFonts w:ascii="Times New Roman" w:eastAsia="Times New Roman" w:hAnsi="Times New Roman" w:cs="Times New Roman"/>
                <w:b/>
              </w:rPr>
            </w:pPr>
            <w:r w:rsidRPr="00D053E1">
              <w:rPr>
                <w:rFonts w:ascii="Times New Roman" w:eastAsia="Times New Roman" w:hAnsi="Times New Roman" w:cs="Times New Roman"/>
                <w:b/>
              </w:rPr>
              <w:t>5</w:t>
            </w:r>
          </w:p>
        </w:tc>
      </w:tr>
      <w:tr w:rsidR="00D053E1" w:rsidRPr="003B06F3" w:rsidTr="00304483">
        <w:tc>
          <w:tcPr>
            <w:tcW w:w="707" w:type="dxa"/>
            <w:vMerge/>
          </w:tcPr>
          <w:p w:rsidR="00D053E1" w:rsidRDefault="00D053E1" w:rsidP="00435980">
            <w:pPr>
              <w:jc w:val="both"/>
              <w:rPr>
                <w:rFonts w:ascii="Times New Roman" w:eastAsia="Times New Roman" w:hAnsi="Times New Roman" w:cs="Times New Roman"/>
                <w:b/>
                <w:sz w:val="28"/>
              </w:rPr>
            </w:pPr>
          </w:p>
        </w:tc>
        <w:tc>
          <w:tcPr>
            <w:tcW w:w="5276" w:type="dxa"/>
          </w:tcPr>
          <w:p w:rsidR="00D053E1" w:rsidRPr="00D053E1" w:rsidRDefault="00D053E1" w:rsidP="00435980">
            <w:pPr>
              <w:jc w:val="both"/>
              <w:rPr>
                <w:rFonts w:ascii="Times New Roman" w:eastAsia="Calibri" w:hAnsi="Times New Roman" w:cs="Times New Roman"/>
                <w:color w:val="000000"/>
              </w:rPr>
            </w:pPr>
            <w:r w:rsidRPr="00D053E1">
              <w:rPr>
                <w:rFonts w:ascii="Times New Roman" w:eastAsia="Calibri" w:hAnsi="Times New Roman" w:cs="Times New Roman"/>
                <w:color w:val="000000"/>
              </w:rPr>
              <w:t xml:space="preserve">Sanácia vzťahov detí a rodičov </w:t>
            </w:r>
          </w:p>
        </w:tc>
        <w:tc>
          <w:tcPr>
            <w:tcW w:w="3544" w:type="dxa"/>
            <w:shd w:val="clear" w:color="auto" w:fill="DEEAF6" w:themeFill="accent1" w:themeFillTint="33"/>
          </w:tcPr>
          <w:p w:rsidR="00D053E1" w:rsidRPr="00D053E1" w:rsidRDefault="00D053E1" w:rsidP="00435980">
            <w:pPr>
              <w:jc w:val="both"/>
              <w:rPr>
                <w:rFonts w:ascii="Times New Roman" w:eastAsia="Calibri" w:hAnsi="Times New Roman" w:cs="Times New Roman"/>
                <w:b/>
              </w:rPr>
            </w:pPr>
            <w:r w:rsidRPr="00D053E1">
              <w:rPr>
                <w:rFonts w:ascii="Times New Roman" w:eastAsia="Calibri" w:hAnsi="Times New Roman" w:cs="Times New Roman"/>
                <w:b/>
              </w:rPr>
              <w:t>28</w:t>
            </w:r>
          </w:p>
        </w:tc>
      </w:tr>
      <w:tr w:rsidR="00B33877" w:rsidRPr="009340A8" w:rsidTr="00304483">
        <w:tc>
          <w:tcPr>
            <w:tcW w:w="707" w:type="dxa"/>
          </w:tcPr>
          <w:p w:rsidR="00B33877" w:rsidRDefault="00B33877" w:rsidP="00435980">
            <w:pPr>
              <w:jc w:val="both"/>
              <w:rPr>
                <w:rFonts w:ascii="Times New Roman" w:eastAsia="Times New Roman" w:hAnsi="Times New Roman" w:cs="Times New Roman"/>
                <w:b/>
                <w:sz w:val="28"/>
              </w:rPr>
            </w:pPr>
            <w:r>
              <w:rPr>
                <w:rFonts w:ascii="Times New Roman" w:eastAsia="Times New Roman" w:hAnsi="Times New Roman" w:cs="Times New Roman"/>
                <w:b/>
                <w:sz w:val="28"/>
              </w:rPr>
              <w:t>2.</w:t>
            </w:r>
          </w:p>
        </w:tc>
        <w:tc>
          <w:tcPr>
            <w:tcW w:w="5276" w:type="dxa"/>
          </w:tcPr>
          <w:p w:rsidR="00B33877" w:rsidRPr="00D053E1" w:rsidRDefault="00304483" w:rsidP="00435980">
            <w:pPr>
              <w:jc w:val="both"/>
              <w:rPr>
                <w:rFonts w:ascii="Times New Roman" w:eastAsia="Times New Roman" w:hAnsi="Times New Roman" w:cs="Times New Roman"/>
              </w:rPr>
            </w:pPr>
            <w:r w:rsidRPr="00D053E1">
              <w:rPr>
                <w:rFonts w:ascii="Times New Roman" w:eastAsia="Times New Roman" w:hAnsi="Times New Roman" w:cs="Times New Roman"/>
              </w:rPr>
              <w:t xml:space="preserve">NRS </w:t>
            </w:r>
          </w:p>
        </w:tc>
        <w:tc>
          <w:tcPr>
            <w:tcW w:w="3544" w:type="dxa"/>
            <w:shd w:val="clear" w:color="auto" w:fill="DEEAF6" w:themeFill="accent1" w:themeFillTint="33"/>
          </w:tcPr>
          <w:p w:rsidR="00B33877" w:rsidRPr="00D053E1" w:rsidRDefault="00304483" w:rsidP="00435980">
            <w:pPr>
              <w:jc w:val="both"/>
              <w:rPr>
                <w:rFonts w:ascii="Times New Roman" w:eastAsia="Times New Roman" w:hAnsi="Times New Roman" w:cs="Times New Roman"/>
              </w:rPr>
            </w:pPr>
            <w:r w:rsidRPr="00D053E1">
              <w:rPr>
                <w:rFonts w:ascii="Times New Roman" w:eastAsia="Times New Roman" w:hAnsi="Times New Roman" w:cs="Times New Roman"/>
              </w:rPr>
              <w:t>0</w:t>
            </w:r>
          </w:p>
        </w:tc>
      </w:tr>
      <w:tr w:rsidR="00B33877" w:rsidRPr="003B06F3" w:rsidTr="00304483">
        <w:tc>
          <w:tcPr>
            <w:tcW w:w="707" w:type="dxa"/>
          </w:tcPr>
          <w:p w:rsidR="00B33877" w:rsidRDefault="00304483" w:rsidP="00435980">
            <w:pPr>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3. </w:t>
            </w:r>
          </w:p>
        </w:tc>
        <w:tc>
          <w:tcPr>
            <w:tcW w:w="5276" w:type="dxa"/>
          </w:tcPr>
          <w:p w:rsidR="00B33877" w:rsidRPr="00D053E1" w:rsidRDefault="00304483" w:rsidP="00435980">
            <w:pPr>
              <w:jc w:val="both"/>
              <w:rPr>
                <w:rFonts w:ascii="Times New Roman" w:eastAsia="Times New Roman" w:hAnsi="Times New Roman" w:cs="Times New Roman"/>
              </w:rPr>
            </w:pPr>
            <w:r w:rsidRPr="00D053E1">
              <w:rPr>
                <w:rFonts w:ascii="Times New Roman" w:eastAsia="Times New Roman" w:hAnsi="Times New Roman" w:cs="Times New Roman"/>
              </w:rPr>
              <w:t xml:space="preserve">Dospelosť  </w:t>
            </w:r>
          </w:p>
        </w:tc>
        <w:tc>
          <w:tcPr>
            <w:tcW w:w="3544" w:type="dxa"/>
            <w:shd w:val="clear" w:color="auto" w:fill="DEEAF6" w:themeFill="accent1" w:themeFillTint="33"/>
          </w:tcPr>
          <w:p w:rsidR="00B33877" w:rsidRPr="00D053E1" w:rsidRDefault="00304483" w:rsidP="00435980">
            <w:pPr>
              <w:jc w:val="both"/>
              <w:rPr>
                <w:rFonts w:ascii="Times New Roman" w:eastAsia="Times New Roman" w:hAnsi="Times New Roman" w:cs="Times New Roman"/>
                <w:b/>
              </w:rPr>
            </w:pPr>
            <w:r w:rsidRPr="00D053E1">
              <w:rPr>
                <w:rFonts w:ascii="Times New Roman" w:eastAsia="Times New Roman" w:hAnsi="Times New Roman" w:cs="Times New Roman"/>
                <w:b/>
              </w:rPr>
              <w:t xml:space="preserve">2  - návrat do biologickej rodiny </w:t>
            </w:r>
          </w:p>
        </w:tc>
      </w:tr>
      <w:tr w:rsidR="00304483" w:rsidRPr="003B06F3" w:rsidTr="00304483">
        <w:tc>
          <w:tcPr>
            <w:tcW w:w="707" w:type="dxa"/>
          </w:tcPr>
          <w:p w:rsidR="00304483" w:rsidRDefault="00304483" w:rsidP="00435980">
            <w:pPr>
              <w:jc w:val="both"/>
              <w:rPr>
                <w:rFonts w:ascii="Times New Roman" w:eastAsia="Times New Roman" w:hAnsi="Times New Roman" w:cs="Times New Roman"/>
                <w:b/>
                <w:sz w:val="28"/>
              </w:rPr>
            </w:pPr>
          </w:p>
        </w:tc>
        <w:tc>
          <w:tcPr>
            <w:tcW w:w="5276" w:type="dxa"/>
          </w:tcPr>
          <w:p w:rsidR="00304483" w:rsidRPr="00D053E1" w:rsidRDefault="00304483" w:rsidP="00435980">
            <w:pPr>
              <w:jc w:val="both"/>
              <w:rPr>
                <w:rFonts w:ascii="Times New Roman" w:eastAsia="Times New Roman" w:hAnsi="Times New Roman" w:cs="Times New Roman"/>
              </w:rPr>
            </w:pPr>
            <w:r w:rsidRPr="00D053E1">
              <w:rPr>
                <w:rFonts w:ascii="Times New Roman" w:eastAsia="Times New Roman" w:hAnsi="Times New Roman" w:cs="Times New Roman"/>
              </w:rPr>
              <w:t xml:space="preserve">SPOLU </w:t>
            </w:r>
          </w:p>
        </w:tc>
        <w:tc>
          <w:tcPr>
            <w:tcW w:w="3544" w:type="dxa"/>
            <w:shd w:val="clear" w:color="auto" w:fill="DEEAF6" w:themeFill="accent1" w:themeFillTint="33"/>
          </w:tcPr>
          <w:p w:rsidR="00304483" w:rsidRPr="00D053E1" w:rsidRDefault="00304483" w:rsidP="00435980">
            <w:pPr>
              <w:jc w:val="both"/>
              <w:rPr>
                <w:rFonts w:ascii="Times New Roman" w:eastAsia="Times New Roman" w:hAnsi="Times New Roman" w:cs="Times New Roman"/>
                <w:b/>
              </w:rPr>
            </w:pPr>
            <w:r w:rsidRPr="00D053E1">
              <w:rPr>
                <w:rFonts w:ascii="Times New Roman" w:eastAsia="Times New Roman" w:hAnsi="Times New Roman" w:cs="Times New Roman"/>
                <w:b/>
              </w:rPr>
              <w:t>7</w:t>
            </w:r>
          </w:p>
        </w:tc>
      </w:tr>
    </w:tbl>
    <w:p w:rsidR="00304483" w:rsidRDefault="00304483" w:rsidP="00B956B1">
      <w:pPr>
        <w:pStyle w:val="Bezriadkovania"/>
        <w:rPr>
          <w:rFonts w:ascii="Times New Roman" w:hAnsi="Times New Roman" w:cs="Times New Roman"/>
          <w:szCs w:val="24"/>
        </w:rPr>
      </w:pPr>
    </w:p>
    <w:p w:rsidR="00304483" w:rsidRDefault="00304483" w:rsidP="00B956B1">
      <w:pPr>
        <w:pStyle w:val="Bezriadkovania"/>
        <w:rPr>
          <w:rFonts w:ascii="Times New Roman" w:hAnsi="Times New Roman" w:cs="Times New Roman"/>
          <w:sz w:val="24"/>
        </w:rPr>
      </w:pPr>
    </w:p>
    <w:p w:rsidR="00D053E1" w:rsidRDefault="00D053E1" w:rsidP="00B956B1">
      <w:pPr>
        <w:pStyle w:val="Bezriadkovania"/>
        <w:rPr>
          <w:rFonts w:ascii="Times New Roman" w:hAnsi="Times New Roman" w:cs="Times New Roman"/>
          <w:sz w:val="24"/>
        </w:rPr>
      </w:pPr>
    </w:p>
    <w:p w:rsidR="00304483" w:rsidRPr="00B33877" w:rsidRDefault="00304483" w:rsidP="00304483">
      <w:pPr>
        <w:pStyle w:val="Bezriadkovania"/>
        <w:spacing w:line="276" w:lineRule="auto"/>
        <w:jc w:val="both"/>
        <w:rPr>
          <w:rFonts w:ascii="Times New Roman" w:hAnsi="Times New Roman" w:cs="Times New Roman"/>
          <w:b/>
          <w:bCs/>
          <w:sz w:val="28"/>
          <w:szCs w:val="24"/>
        </w:rPr>
      </w:pPr>
      <w:r>
        <w:rPr>
          <w:rFonts w:ascii="Times New Roman" w:hAnsi="Times New Roman" w:cs="Times New Roman"/>
          <w:b/>
          <w:bCs/>
          <w:sz w:val="28"/>
          <w:szCs w:val="24"/>
        </w:rPr>
        <w:t>STRATEGICKÝ CIEĽ Č. 4</w:t>
      </w:r>
      <w:r w:rsidRPr="00B33877">
        <w:rPr>
          <w:rFonts w:ascii="Times New Roman" w:hAnsi="Times New Roman" w:cs="Times New Roman"/>
          <w:b/>
          <w:bCs/>
          <w:sz w:val="28"/>
          <w:szCs w:val="24"/>
        </w:rPr>
        <w:t xml:space="preserve"> : </w:t>
      </w:r>
    </w:p>
    <w:p w:rsidR="00304483" w:rsidRPr="00D52EF0" w:rsidRDefault="00304483" w:rsidP="00304483">
      <w:pPr>
        <w:pStyle w:val="Bezriadkovania"/>
        <w:spacing w:line="276" w:lineRule="auto"/>
        <w:jc w:val="both"/>
        <w:rPr>
          <w:rFonts w:ascii="Times New Roman" w:hAnsi="Times New Roman" w:cs="Times New Roman"/>
          <w:szCs w:val="24"/>
        </w:rPr>
      </w:pPr>
      <w:r>
        <w:rPr>
          <w:rFonts w:ascii="Times New Roman" w:hAnsi="Times New Roman" w:cs="Times New Roman"/>
          <w:szCs w:val="24"/>
        </w:rPr>
        <w:t>P</w:t>
      </w:r>
      <w:r w:rsidRPr="00D52EF0">
        <w:rPr>
          <w:rFonts w:ascii="Times New Roman" w:hAnsi="Times New Roman" w:cs="Times New Roman"/>
          <w:szCs w:val="24"/>
        </w:rPr>
        <w:t xml:space="preserve">rizývať k spolupráci a spolupracovať so zainteresovanými subjektmi na zákonom stanovených postupoch práce s dieťaťom a jeho rodinou </w:t>
      </w:r>
    </w:p>
    <w:p w:rsidR="00D053E1" w:rsidRPr="00CF4811" w:rsidRDefault="00D053E1" w:rsidP="00D053E1">
      <w:pPr>
        <w:spacing w:after="0" w:line="240" w:lineRule="auto"/>
        <w:jc w:val="both"/>
        <w:rPr>
          <w:rFonts w:ascii="Times New Roman" w:eastAsia="Calibri" w:hAnsi="Times New Roman" w:cs="Times New Roman"/>
          <w:b/>
          <w:sz w:val="20"/>
        </w:rPr>
      </w:pPr>
    </w:p>
    <w:tbl>
      <w:tblPr>
        <w:tblStyle w:val="Mriekatabuky"/>
        <w:tblW w:w="9498" w:type="dxa"/>
        <w:tblInd w:w="-147" w:type="dxa"/>
        <w:tblLook w:val="04A0" w:firstRow="1" w:lastRow="0" w:firstColumn="1" w:lastColumn="0" w:noHBand="0" w:noVBand="1"/>
      </w:tblPr>
      <w:tblGrid>
        <w:gridCol w:w="6776"/>
        <w:gridCol w:w="2722"/>
      </w:tblGrid>
      <w:tr w:rsidR="00D053E1" w:rsidTr="00435980">
        <w:tc>
          <w:tcPr>
            <w:tcW w:w="6776" w:type="dxa"/>
          </w:tcPr>
          <w:p w:rsidR="00D053E1" w:rsidRPr="003B06F3" w:rsidRDefault="00D053E1" w:rsidP="00435980">
            <w:pPr>
              <w:jc w:val="both"/>
              <w:rPr>
                <w:rFonts w:ascii="Times New Roman" w:eastAsia="Calibri" w:hAnsi="Times New Roman" w:cs="Times New Roman"/>
                <w:b/>
                <w:sz w:val="20"/>
              </w:rPr>
            </w:pPr>
          </w:p>
          <w:p w:rsidR="00D053E1" w:rsidRPr="003B06F3" w:rsidRDefault="00D053E1" w:rsidP="00435980">
            <w:pPr>
              <w:jc w:val="both"/>
              <w:rPr>
                <w:rFonts w:ascii="Times New Roman" w:eastAsia="Calibri" w:hAnsi="Times New Roman" w:cs="Times New Roman"/>
                <w:b/>
                <w:sz w:val="20"/>
              </w:rPr>
            </w:pPr>
            <w:r w:rsidRPr="003B06F3">
              <w:rPr>
                <w:rFonts w:ascii="Times New Roman" w:eastAsia="Calibri" w:hAnsi="Times New Roman" w:cs="Times New Roman"/>
                <w:b/>
                <w:sz w:val="20"/>
              </w:rPr>
              <w:t>Počet uskutočnených prípadových konferencií  za rok 2016</w:t>
            </w:r>
          </w:p>
        </w:tc>
        <w:tc>
          <w:tcPr>
            <w:tcW w:w="2722" w:type="dxa"/>
            <w:shd w:val="clear" w:color="auto" w:fill="DEEAF6" w:themeFill="accent1" w:themeFillTint="33"/>
          </w:tcPr>
          <w:p w:rsidR="00D053E1" w:rsidRPr="003B06F3" w:rsidRDefault="00D053E1" w:rsidP="00435980">
            <w:pPr>
              <w:jc w:val="both"/>
              <w:rPr>
                <w:rFonts w:ascii="Times New Roman" w:eastAsia="Calibri" w:hAnsi="Times New Roman" w:cs="Times New Roman"/>
                <w:b/>
                <w:sz w:val="20"/>
              </w:rPr>
            </w:pPr>
          </w:p>
          <w:p w:rsidR="00D053E1" w:rsidRPr="003B06F3" w:rsidRDefault="00D053E1" w:rsidP="00435980">
            <w:pPr>
              <w:jc w:val="both"/>
              <w:rPr>
                <w:rFonts w:ascii="Times New Roman" w:eastAsia="Calibri" w:hAnsi="Times New Roman" w:cs="Times New Roman"/>
                <w:b/>
                <w:sz w:val="20"/>
              </w:rPr>
            </w:pPr>
            <w:r w:rsidRPr="003B06F3">
              <w:rPr>
                <w:rFonts w:ascii="Times New Roman" w:eastAsia="Calibri" w:hAnsi="Times New Roman" w:cs="Times New Roman"/>
                <w:b/>
                <w:sz w:val="20"/>
              </w:rPr>
              <w:t>10</w:t>
            </w:r>
          </w:p>
        </w:tc>
      </w:tr>
      <w:tr w:rsidR="00D053E1" w:rsidTr="00435980">
        <w:tc>
          <w:tcPr>
            <w:tcW w:w="6776" w:type="dxa"/>
          </w:tcPr>
          <w:p w:rsidR="00D053E1" w:rsidRPr="003B06F3" w:rsidRDefault="00D053E1" w:rsidP="00435980">
            <w:pPr>
              <w:jc w:val="both"/>
              <w:rPr>
                <w:rFonts w:ascii="Times New Roman" w:eastAsia="Calibri" w:hAnsi="Times New Roman" w:cs="Times New Roman"/>
                <w:sz w:val="20"/>
              </w:rPr>
            </w:pPr>
          </w:p>
          <w:p w:rsidR="00D053E1" w:rsidRPr="003B06F3" w:rsidRDefault="00D053E1" w:rsidP="00435980">
            <w:pPr>
              <w:jc w:val="both"/>
              <w:rPr>
                <w:rFonts w:ascii="Times New Roman" w:eastAsia="Calibri" w:hAnsi="Times New Roman" w:cs="Times New Roman"/>
                <w:b/>
                <w:sz w:val="20"/>
              </w:rPr>
            </w:pPr>
            <w:r w:rsidRPr="003B06F3">
              <w:rPr>
                <w:rFonts w:ascii="Times New Roman" w:eastAsia="Calibri" w:hAnsi="Times New Roman" w:cs="Times New Roman"/>
                <w:b/>
                <w:sz w:val="20"/>
              </w:rPr>
              <w:t>Počet uskutočnených stretnutí rodinného kruhu  za rok 2016</w:t>
            </w:r>
          </w:p>
        </w:tc>
        <w:tc>
          <w:tcPr>
            <w:tcW w:w="2722" w:type="dxa"/>
            <w:shd w:val="clear" w:color="auto" w:fill="DEEAF6" w:themeFill="accent1" w:themeFillTint="33"/>
          </w:tcPr>
          <w:p w:rsidR="00D053E1" w:rsidRPr="003B06F3" w:rsidRDefault="00D053E1" w:rsidP="00435980">
            <w:pPr>
              <w:jc w:val="both"/>
              <w:rPr>
                <w:rFonts w:ascii="Times New Roman" w:eastAsia="Calibri" w:hAnsi="Times New Roman" w:cs="Times New Roman"/>
                <w:b/>
                <w:sz w:val="20"/>
              </w:rPr>
            </w:pPr>
          </w:p>
          <w:p w:rsidR="00D053E1" w:rsidRPr="003B06F3" w:rsidRDefault="00D053E1" w:rsidP="00435980">
            <w:pPr>
              <w:jc w:val="both"/>
              <w:rPr>
                <w:rFonts w:ascii="Times New Roman" w:eastAsia="Calibri" w:hAnsi="Times New Roman" w:cs="Times New Roman"/>
                <w:b/>
                <w:sz w:val="20"/>
              </w:rPr>
            </w:pPr>
            <w:r w:rsidRPr="003B06F3">
              <w:rPr>
                <w:rFonts w:ascii="Times New Roman" w:eastAsia="Calibri" w:hAnsi="Times New Roman" w:cs="Times New Roman"/>
                <w:b/>
                <w:sz w:val="20"/>
              </w:rPr>
              <w:t>0</w:t>
            </w:r>
          </w:p>
        </w:tc>
      </w:tr>
    </w:tbl>
    <w:p w:rsidR="00304483" w:rsidRDefault="00304483" w:rsidP="00304483">
      <w:pPr>
        <w:pStyle w:val="Bezriadkovania"/>
        <w:spacing w:line="276" w:lineRule="auto"/>
        <w:jc w:val="both"/>
        <w:rPr>
          <w:rFonts w:ascii="Times New Roman" w:hAnsi="Times New Roman" w:cs="Times New Roman"/>
          <w:sz w:val="24"/>
        </w:rPr>
      </w:pPr>
    </w:p>
    <w:tbl>
      <w:tblPr>
        <w:tblStyle w:val="Mriekatabuky"/>
        <w:tblW w:w="9498" w:type="dxa"/>
        <w:tblInd w:w="-147" w:type="dxa"/>
        <w:tblLook w:val="04A0" w:firstRow="1" w:lastRow="0" w:firstColumn="1" w:lastColumn="0" w:noHBand="0" w:noVBand="1"/>
      </w:tblPr>
      <w:tblGrid>
        <w:gridCol w:w="4678"/>
        <w:gridCol w:w="4820"/>
      </w:tblGrid>
      <w:tr w:rsidR="006E459C" w:rsidTr="006E459C">
        <w:tc>
          <w:tcPr>
            <w:tcW w:w="4678" w:type="dxa"/>
          </w:tcPr>
          <w:p w:rsidR="006E459C" w:rsidRDefault="006E459C" w:rsidP="00435980">
            <w:pPr>
              <w:pStyle w:val="Bezriadkovania"/>
              <w:spacing w:line="276" w:lineRule="auto"/>
              <w:jc w:val="both"/>
              <w:rPr>
                <w:rFonts w:ascii="Times New Roman" w:hAnsi="Times New Roman" w:cs="Times New Roman"/>
                <w:sz w:val="24"/>
              </w:rPr>
            </w:pPr>
            <w:r>
              <w:rPr>
                <w:rFonts w:ascii="Times New Roman" w:hAnsi="Times New Roman" w:cs="Times New Roman"/>
                <w:sz w:val="24"/>
              </w:rPr>
              <w:t xml:space="preserve">Šírenie dobrého mena detského domova : </w:t>
            </w:r>
          </w:p>
          <w:p w:rsidR="006E459C" w:rsidRDefault="006E459C" w:rsidP="00435980">
            <w:pPr>
              <w:jc w:val="both"/>
              <w:rPr>
                <w:rFonts w:ascii="Times New Roman" w:eastAsia="Times New Roman" w:hAnsi="Times New Roman" w:cs="Times New Roman"/>
                <w:b/>
                <w:sz w:val="24"/>
              </w:rPr>
            </w:pPr>
          </w:p>
        </w:tc>
        <w:tc>
          <w:tcPr>
            <w:tcW w:w="4820" w:type="dxa"/>
          </w:tcPr>
          <w:p w:rsidR="007033AB" w:rsidRPr="006E459C" w:rsidRDefault="006E459C" w:rsidP="00435980">
            <w:pPr>
              <w:jc w:val="both"/>
              <w:rPr>
                <w:rFonts w:ascii="Times New Roman" w:eastAsia="Times New Roman" w:hAnsi="Times New Roman" w:cs="Times New Roman"/>
              </w:rPr>
            </w:pPr>
            <w:r>
              <w:rPr>
                <w:rFonts w:ascii="Times New Roman" w:eastAsia="Times New Roman" w:hAnsi="Times New Roman" w:cs="Times New Roman"/>
              </w:rPr>
              <w:t xml:space="preserve">Účasť na Najmilšom  koncerte </w:t>
            </w:r>
            <w:r w:rsidRPr="006E459C">
              <w:rPr>
                <w:rFonts w:ascii="Times New Roman" w:eastAsia="Times New Roman" w:hAnsi="Times New Roman" w:cs="Times New Roman"/>
              </w:rPr>
              <w:t xml:space="preserve"> </w:t>
            </w:r>
            <w:r w:rsidR="007033AB">
              <w:rPr>
                <w:rFonts w:ascii="Times New Roman" w:eastAsia="Times New Roman" w:hAnsi="Times New Roman" w:cs="Times New Roman"/>
              </w:rPr>
              <w:t xml:space="preserve"> - 1 dieťa </w:t>
            </w:r>
          </w:p>
          <w:p w:rsidR="006E459C" w:rsidRPr="006E459C" w:rsidRDefault="006E459C" w:rsidP="00435980">
            <w:pPr>
              <w:jc w:val="both"/>
              <w:rPr>
                <w:rFonts w:ascii="Times New Roman" w:eastAsia="Times New Roman" w:hAnsi="Times New Roman" w:cs="Times New Roman"/>
              </w:rPr>
            </w:pPr>
          </w:p>
        </w:tc>
      </w:tr>
      <w:tr w:rsidR="006E459C" w:rsidTr="006E459C">
        <w:tc>
          <w:tcPr>
            <w:tcW w:w="4678" w:type="dxa"/>
          </w:tcPr>
          <w:p w:rsidR="006E459C" w:rsidRDefault="006E459C" w:rsidP="00435980">
            <w:pPr>
              <w:pStyle w:val="Bezriadkovania"/>
              <w:spacing w:line="276" w:lineRule="auto"/>
              <w:jc w:val="both"/>
              <w:rPr>
                <w:rFonts w:ascii="Times New Roman" w:hAnsi="Times New Roman" w:cs="Times New Roman"/>
                <w:sz w:val="24"/>
              </w:rPr>
            </w:pPr>
            <w:r>
              <w:rPr>
                <w:rFonts w:ascii="Times New Roman" w:hAnsi="Times New Roman" w:cs="Times New Roman"/>
                <w:sz w:val="24"/>
              </w:rPr>
              <w:t xml:space="preserve">Organizované aktivity v detskom domove aj mimo neho : </w:t>
            </w:r>
          </w:p>
          <w:p w:rsidR="006E459C" w:rsidRDefault="006E459C" w:rsidP="00435980">
            <w:pPr>
              <w:jc w:val="both"/>
              <w:rPr>
                <w:rFonts w:ascii="Times New Roman" w:eastAsia="Times New Roman" w:hAnsi="Times New Roman" w:cs="Times New Roman"/>
                <w:b/>
                <w:sz w:val="24"/>
              </w:rPr>
            </w:pPr>
          </w:p>
        </w:tc>
        <w:tc>
          <w:tcPr>
            <w:tcW w:w="4820" w:type="dxa"/>
          </w:tcPr>
          <w:p w:rsidR="006E459C" w:rsidRPr="006E459C" w:rsidRDefault="006E459C" w:rsidP="00435980">
            <w:pPr>
              <w:jc w:val="both"/>
              <w:rPr>
                <w:rFonts w:ascii="Times New Roman" w:eastAsia="Times New Roman" w:hAnsi="Times New Roman" w:cs="Times New Roman"/>
              </w:rPr>
            </w:pPr>
          </w:p>
          <w:p w:rsidR="006E459C" w:rsidRDefault="006E459C" w:rsidP="00435980">
            <w:pPr>
              <w:jc w:val="both"/>
              <w:rPr>
                <w:rFonts w:ascii="Times New Roman" w:eastAsia="Times New Roman" w:hAnsi="Times New Roman" w:cs="Times New Roman"/>
              </w:rPr>
            </w:pPr>
          </w:p>
          <w:p w:rsidR="006E459C" w:rsidRPr="006E459C" w:rsidRDefault="006E459C" w:rsidP="00435980">
            <w:pPr>
              <w:jc w:val="both"/>
              <w:rPr>
                <w:rFonts w:ascii="Times New Roman" w:eastAsia="Times New Roman" w:hAnsi="Times New Roman" w:cs="Times New Roman"/>
              </w:rPr>
            </w:pPr>
          </w:p>
        </w:tc>
      </w:tr>
      <w:tr w:rsidR="006E459C" w:rsidTr="006E459C">
        <w:tc>
          <w:tcPr>
            <w:tcW w:w="4678" w:type="dxa"/>
          </w:tcPr>
          <w:p w:rsidR="006E459C" w:rsidRDefault="006E459C" w:rsidP="00435980">
            <w:pPr>
              <w:pStyle w:val="Bezriadkovania"/>
              <w:spacing w:line="276" w:lineRule="auto"/>
              <w:jc w:val="both"/>
              <w:rPr>
                <w:rFonts w:ascii="Times New Roman" w:hAnsi="Times New Roman" w:cs="Times New Roman"/>
                <w:sz w:val="24"/>
              </w:rPr>
            </w:pPr>
            <w:r>
              <w:rPr>
                <w:rFonts w:ascii="Times New Roman" w:hAnsi="Times New Roman" w:cs="Times New Roman"/>
                <w:sz w:val="24"/>
              </w:rPr>
              <w:t xml:space="preserve">Projekty a sponzorstvo </w:t>
            </w:r>
          </w:p>
          <w:p w:rsidR="006E459C" w:rsidRDefault="006E459C" w:rsidP="00435980">
            <w:pPr>
              <w:jc w:val="both"/>
              <w:rPr>
                <w:rFonts w:ascii="Times New Roman" w:eastAsia="Times New Roman" w:hAnsi="Times New Roman" w:cs="Times New Roman"/>
                <w:b/>
                <w:sz w:val="24"/>
              </w:rPr>
            </w:pPr>
          </w:p>
        </w:tc>
        <w:tc>
          <w:tcPr>
            <w:tcW w:w="4820" w:type="dxa"/>
          </w:tcPr>
          <w:p w:rsidR="006E459C" w:rsidRPr="006E459C" w:rsidRDefault="006E459C" w:rsidP="00435980">
            <w:pPr>
              <w:jc w:val="both"/>
              <w:rPr>
                <w:rFonts w:ascii="Times New Roman" w:eastAsia="Times New Roman" w:hAnsi="Times New Roman" w:cs="Times New Roman"/>
              </w:rPr>
            </w:pPr>
            <w:r w:rsidRPr="006E459C">
              <w:rPr>
                <w:rFonts w:ascii="Times New Roman" w:eastAsia="Times New Roman" w:hAnsi="Times New Roman" w:cs="Times New Roman"/>
              </w:rPr>
              <w:t xml:space="preserve"> </w:t>
            </w:r>
            <w:r w:rsidR="00C3239E">
              <w:rPr>
                <w:rFonts w:ascii="Times New Roman" w:eastAsia="Times New Roman" w:hAnsi="Times New Roman" w:cs="Times New Roman"/>
              </w:rPr>
              <w:t xml:space="preserve">Účasť na projekte </w:t>
            </w:r>
            <w:proofErr w:type="spellStart"/>
            <w:r w:rsidR="00C3239E">
              <w:rPr>
                <w:rFonts w:ascii="Times New Roman" w:eastAsia="Times New Roman" w:hAnsi="Times New Roman" w:cs="Times New Roman"/>
              </w:rPr>
              <w:t>O</w:t>
            </w:r>
            <w:r w:rsidR="007033AB">
              <w:rPr>
                <w:rFonts w:ascii="Times New Roman" w:eastAsia="Times New Roman" w:hAnsi="Times New Roman" w:cs="Times New Roman"/>
              </w:rPr>
              <w:t>chranárik</w:t>
            </w:r>
            <w:proofErr w:type="spellEnd"/>
            <w:r w:rsidR="007033AB">
              <w:rPr>
                <w:rFonts w:ascii="Times New Roman" w:eastAsia="Times New Roman" w:hAnsi="Times New Roman" w:cs="Times New Roman"/>
              </w:rPr>
              <w:t xml:space="preserve"> </w:t>
            </w:r>
          </w:p>
        </w:tc>
      </w:tr>
    </w:tbl>
    <w:p w:rsidR="00435980" w:rsidRDefault="00435980" w:rsidP="006E459C">
      <w:pPr>
        <w:pStyle w:val="Bezriadkovania"/>
        <w:spacing w:line="276" w:lineRule="auto"/>
        <w:jc w:val="both"/>
        <w:rPr>
          <w:rFonts w:ascii="Times New Roman" w:hAnsi="Times New Roman" w:cs="Times New Roman"/>
          <w:sz w:val="24"/>
        </w:rPr>
      </w:pPr>
    </w:p>
    <w:p w:rsidR="00435980" w:rsidRDefault="00435980">
      <w:pPr>
        <w:rPr>
          <w:rFonts w:ascii="Times New Roman" w:hAnsi="Times New Roman" w:cs="Times New Roman"/>
          <w:sz w:val="24"/>
        </w:rPr>
      </w:pPr>
      <w:r>
        <w:rPr>
          <w:rFonts w:ascii="Times New Roman" w:hAnsi="Times New Roman" w:cs="Times New Roman"/>
          <w:sz w:val="24"/>
        </w:rPr>
        <w:br w:type="page"/>
      </w:r>
    </w:p>
    <w:p w:rsidR="00A018CC" w:rsidRDefault="00435980" w:rsidP="00A018CC">
      <w:pPr>
        <w:pStyle w:val="Bezriadkovania"/>
        <w:spacing w:line="276"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3914775" cy="2348865"/>
            <wp:effectExtent l="0" t="0" r="0" b="0"/>
            <wp:docPr id="2" name="Obrázok 2" descr="C:\Users\korpo\Downloads\Foto k výročnej správe\Športové h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po\Downloads\Foto k výročnej správe\Športové hr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775" cy="2348865"/>
                    </a:xfrm>
                    <a:prstGeom prst="rect">
                      <a:avLst/>
                    </a:prstGeom>
                    <a:noFill/>
                    <a:ln>
                      <a:noFill/>
                    </a:ln>
                  </pic:spPr>
                </pic:pic>
              </a:graphicData>
            </a:graphic>
          </wp:inline>
        </w:drawing>
      </w:r>
      <w:r w:rsidR="00A018CC">
        <w:rPr>
          <w:rFonts w:ascii="Times New Roman" w:hAnsi="Times New Roman" w:cs="Times New Roman"/>
          <w:noProof/>
          <w:sz w:val="24"/>
        </w:rPr>
        <w:drawing>
          <wp:inline distT="0" distB="0" distL="0" distR="0" wp14:anchorId="17C64695" wp14:editId="2C8E92C1">
            <wp:extent cx="1537692" cy="2343150"/>
            <wp:effectExtent l="0" t="0" r="0" b="0"/>
            <wp:docPr id="8" name="Obrázok 8" descr="C:\Users\korpo\Downloads\Foto k výročnej správe\Zimný tábor Očkoland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po\Downloads\Foto k výročnej správe\Zimný tábor Očkolandia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7692" cy="2343150"/>
                    </a:xfrm>
                    <a:prstGeom prst="rect">
                      <a:avLst/>
                    </a:prstGeom>
                    <a:noFill/>
                    <a:ln>
                      <a:noFill/>
                    </a:ln>
                  </pic:spPr>
                </pic:pic>
              </a:graphicData>
            </a:graphic>
          </wp:inline>
        </w:drawing>
      </w:r>
      <w:r>
        <w:rPr>
          <w:rFonts w:ascii="Times New Roman" w:hAnsi="Times New Roman" w:cs="Times New Roman"/>
          <w:noProof/>
          <w:sz w:val="24"/>
        </w:rPr>
        <w:drawing>
          <wp:inline distT="0" distB="0" distL="0" distR="0" wp14:anchorId="273F4B15" wp14:editId="42301C27">
            <wp:extent cx="3914775" cy="2348865"/>
            <wp:effectExtent l="0" t="0" r="0" b="0"/>
            <wp:docPr id="3" name="Obrázok 3" descr="C:\Users\korpo\Downloads\Foto k výročnej správe\Športové hry vystúp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po\Downloads\Foto k výročnej správe\Športové hry vystúpeni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4775" cy="2348865"/>
                    </a:xfrm>
                    <a:prstGeom prst="rect">
                      <a:avLst/>
                    </a:prstGeom>
                    <a:noFill/>
                    <a:ln>
                      <a:noFill/>
                    </a:ln>
                  </pic:spPr>
                </pic:pic>
              </a:graphicData>
            </a:graphic>
          </wp:inline>
        </w:drawing>
      </w:r>
      <w:r w:rsidR="00A018CC">
        <w:rPr>
          <w:rFonts w:ascii="Times New Roman" w:hAnsi="Times New Roman" w:cs="Times New Roman"/>
          <w:noProof/>
          <w:sz w:val="24"/>
        </w:rPr>
        <w:drawing>
          <wp:inline distT="0" distB="0" distL="0" distR="0" wp14:anchorId="69E2773C" wp14:editId="300538A0">
            <wp:extent cx="1752600" cy="2334868"/>
            <wp:effectExtent l="0" t="0" r="0" b="0"/>
            <wp:docPr id="10" name="Obrázok 10" descr="C:\Users\korpo\Downloads\Foto k výročnej správe\Tatry - liečebný pob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po\Downloads\Foto k výročnej správe\Tatry - liečebný poby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4984" cy="2338045"/>
                    </a:xfrm>
                    <a:prstGeom prst="rect">
                      <a:avLst/>
                    </a:prstGeom>
                    <a:noFill/>
                    <a:ln>
                      <a:noFill/>
                    </a:ln>
                  </pic:spPr>
                </pic:pic>
              </a:graphicData>
            </a:graphic>
          </wp:inline>
        </w:drawing>
      </w:r>
      <w:r>
        <w:rPr>
          <w:rFonts w:ascii="Times New Roman" w:hAnsi="Times New Roman" w:cs="Times New Roman"/>
          <w:noProof/>
          <w:sz w:val="24"/>
        </w:rPr>
        <w:drawing>
          <wp:inline distT="0" distB="0" distL="0" distR="0" wp14:anchorId="01102854" wp14:editId="63E7C76D">
            <wp:extent cx="3914775" cy="2348865"/>
            <wp:effectExtent l="0" t="0" r="0" b="0"/>
            <wp:docPr id="4" name="Obrázok 4" descr="C:\Users\korpo\Downloads\Foto k výročnej správe\Športové hry odovzdávanie c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po\Downloads\Foto k výročnej správe\Športové hry odovzdávanie ci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4775" cy="2348865"/>
                    </a:xfrm>
                    <a:prstGeom prst="rect">
                      <a:avLst/>
                    </a:prstGeom>
                    <a:noFill/>
                    <a:ln>
                      <a:noFill/>
                    </a:ln>
                  </pic:spPr>
                </pic:pic>
              </a:graphicData>
            </a:graphic>
          </wp:inline>
        </w:drawing>
      </w:r>
      <w:r>
        <w:rPr>
          <w:rFonts w:ascii="Times New Roman" w:hAnsi="Times New Roman" w:cs="Times New Roman"/>
          <w:noProof/>
          <w:sz w:val="24"/>
        </w:rPr>
        <w:lastRenderedPageBreak/>
        <w:drawing>
          <wp:inline distT="0" distB="0" distL="0" distR="0" wp14:anchorId="4DDA812E" wp14:editId="529AAC2F">
            <wp:extent cx="3914775" cy="2348865"/>
            <wp:effectExtent l="0" t="0" r="0" b="0"/>
            <wp:docPr id="5" name="Obrázok 5" descr="C:\Users\korpo\Downloads\Foto k výročnej správe\Športové hry 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po\Downloads\Foto k výročnej správe\Športové hry B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4775" cy="2348865"/>
                    </a:xfrm>
                    <a:prstGeom prst="rect">
                      <a:avLst/>
                    </a:prstGeom>
                    <a:noFill/>
                    <a:ln>
                      <a:noFill/>
                    </a:ln>
                  </pic:spPr>
                </pic:pic>
              </a:graphicData>
            </a:graphic>
          </wp:inline>
        </w:drawing>
      </w:r>
      <w:r>
        <w:rPr>
          <w:rFonts w:ascii="Times New Roman" w:hAnsi="Times New Roman" w:cs="Times New Roman"/>
          <w:noProof/>
          <w:sz w:val="24"/>
        </w:rPr>
        <w:drawing>
          <wp:inline distT="0" distB="0" distL="0" distR="0" wp14:anchorId="12CC6530" wp14:editId="46529B4F">
            <wp:extent cx="3914775" cy="2348865"/>
            <wp:effectExtent l="0" t="0" r="0" b="0"/>
            <wp:docPr id="6" name="Obrázok 6" descr="C:\Users\korpo\Downloads\Foto k výročnej správe\Športové hry + súťaž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po\Downloads\Foto k výročnej správe\Športové hry + súťaž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4775" cy="2348865"/>
                    </a:xfrm>
                    <a:prstGeom prst="rect">
                      <a:avLst/>
                    </a:prstGeom>
                    <a:noFill/>
                    <a:ln>
                      <a:noFill/>
                    </a:ln>
                  </pic:spPr>
                </pic:pic>
              </a:graphicData>
            </a:graphic>
          </wp:inline>
        </w:drawing>
      </w:r>
      <w:r>
        <w:rPr>
          <w:rFonts w:ascii="Times New Roman" w:hAnsi="Times New Roman" w:cs="Times New Roman"/>
          <w:noProof/>
          <w:sz w:val="24"/>
        </w:rPr>
        <w:drawing>
          <wp:inline distT="0" distB="0" distL="0" distR="0" wp14:anchorId="6A1CFA5E" wp14:editId="74BDCBBA">
            <wp:extent cx="3914775" cy="2354982"/>
            <wp:effectExtent l="0" t="0" r="0" b="0"/>
            <wp:docPr id="7" name="Obrázok 7" descr="C:\Users\korpo\Downloads\Foto k výročnej správe\Zimný tábor Očkola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po\Downloads\Foto k výročnej správe\Zimný tábor Očkolandi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4775" cy="2354982"/>
                    </a:xfrm>
                    <a:prstGeom prst="rect">
                      <a:avLst/>
                    </a:prstGeom>
                    <a:noFill/>
                    <a:ln>
                      <a:noFill/>
                    </a:ln>
                  </pic:spPr>
                </pic:pic>
              </a:graphicData>
            </a:graphic>
          </wp:inline>
        </w:drawing>
      </w:r>
    </w:p>
    <w:p w:rsidR="00A018CC" w:rsidRDefault="00A018CC" w:rsidP="00A018CC">
      <w:pPr>
        <w:pStyle w:val="Bezriadkovania"/>
        <w:spacing w:line="276" w:lineRule="auto"/>
        <w:jc w:val="center"/>
        <w:rPr>
          <w:rFonts w:ascii="Times New Roman" w:hAnsi="Times New Roman" w:cs="Times New Roman"/>
          <w:sz w:val="24"/>
        </w:rPr>
      </w:pPr>
    </w:p>
    <w:p w:rsidR="00A018CC" w:rsidRDefault="00A018CC" w:rsidP="00A018CC">
      <w:pPr>
        <w:pStyle w:val="Bezriadkovania"/>
        <w:spacing w:line="276" w:lineRule="auto"/>
        <w:jc w:val="center"/>
        <w:rPr>
          <w:rFonts w:ascii="Times New Roman" w:hAnsi="Times New Roman" w:cs="Times New Roman"/>
          <w:sz w:val="24"/>
        </w:rPr>
      </w:pPr>
    </w:p>
    <w:p w:rsidR="00A018CC" w:rsidRDefault="00A018CC" w:rsidP="00A018CC">
      <w:pPr>
        <w:pStyle w:val="Bezriadkovania"/>
        <w:spacing w:line="276" w:lineRule="auto"/>
        <w:jc w:val="center"/>
        <w:rPr>
          <w:rFonts w:ascii="Times New Roman" w:hAnsi="Times New Roman" w:cs="Times New Roman"/>
          <w:sz w:val="24"/>
        </w:rPr>
      </w:pPr>
    </w:p>
    <w:p w:rsidR="00A018CC" w:rsidRDefault="00A018CC" w:rsidP="00A018CC">
      <w:pPr>
        <w:pStyle w:val="Bezriadkovania"/>
        <w:spacing w:line="276" w:lineRule="auto"/>
        <w:jc w:val="center"/>
        <w:rPr>
          <w:rFonts w:ascii="Times New Roman" w:hAnsi="Times New Roman" w:cs="Times New Roman"/>
          <w:sz w:val="24"/>
        </w:rPr>
      </w:pPr>
    </w:p>
    <w:p w:rsidR="00A018CC" w:rsidRDefault="00A018CC" w:rsidP="00A018CC">
      <w:pPr>
        <w:pStyle w:val="Bezriadkovania"/>
        <w:spacing w:line="276" w:lineRule="auto"/>
        <w:jc w:val="center"/>
        <w:rPr>
          <w:rFonts w:ascii="Times New Roman" w:hAnsi="Times New Roman" w:cs="Times New Roman"/>
          <w:sz w:val="24"/>
        </w:rPr>
      </w:pPr>
    </w:p>
    <w:p w:rsidR="00A018CC" w:rsidRDefault="00A018CC" w:rsidP="00A018CC">
      <w:pPr>
        <w:pStyle w:val="Bezriadkovania"/>
        <w:spacing w:line="276" w:lineRule="auto"/>
        <w:jc w:val="center"/>
        <w:rPr>
          <w:rFonts w:ascii="Times New Roman" w:hAnsi="Times New Roman" w:cs="Times New Roman"/>
          <w:sz w:val="24"/>
        </w:rPr>
      </w:pPr>
    </w:p>
    <w:p w:rsidR="00A018CC" w:rsidRDefault="00A018CC" w:rsidP="00A018CC">
      <w:pPr>
        <w:pStyle w:val="Bezriadkovania"/>
        <w:spacing w:line="276" w:lineRule="auto"/>
        <w:jc w:val="center"/>
        <w:rPr>
          <w:rFonts w:ascii="Times New Roman" w:hAnsi="Times New Roman" w:cs="Times New Roman"/>
          <w:sz w:val="24"/>
        </w:rPr>
      </w:pPr>
    </w:p>
    <w:p w:rsidR="00A018CC" w:rsidRDefault="00A018CC" w:rsidP="00A018CC">
      <w:pPr>
        <w:pStyle w:val="Bezriadkovania"/>
        <w:spacing w:line="276" w:lineRule="auto"/>
        <w:jc w:val="center"/>
        <w:rPr>
          <w:rFonts w:ascii="Times New Roman" w:hAnsi="Times New Roman" w:cs="Times New Roman"/>
          <w:sz w:val="24"/>
        </w:rPr>
      </w:pPr>
    </w:p>
    <w:p w:rsidR="00A018CC" w:rsidRDefault="00A018CC" w:rsidP="00A018CC">
      <w:pPr>
        <w:pStyle w:val="Bezriadkovania"/>
        <w:spacing w:line="276" w:lineRule="auto"/>
        <w:jc w:val="center"/>
        <w:rPr>
          <w:rFonts w:ascii="Times New Roman" w:hAnsi="Times New Roman" w:cs="Times New Roman"/>
          <w:sz w:val="24"/>
        </w:rPr>
      </w:pPr>
    </w:p>
    <w:p w:rsidR="00A018CC" w:rsidRDefault="00A018CC" w:rsidP="00A018CC">
      <w:pPr>
        <w:pStyle w:val="Bezriadkovania"/>
        <w:spacing w:line="276" w:lineRule="auto"/>
        <w:jc w:val="center"/>
        <w:rPr>
          <w:rFonts w:ascii="Times New Roman" w:hAnsi="Times New Roman" w:cs="Times New Roman"/>
          <w:sz w:val="24"/>
        </w:rPr>
      </w:pPr>
    </w:p>
    <w:p w:rsidR="00A018CC" w:rsidRDefault="00435980" w:rsidP="00A018CC">
      <w:pPr>
        <w:pStyle w:val="Bezriadkovania"/>
        <w:spacing w:line="276"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3C750EA9" wp14:editId="71C044BB">
            <wp:extent cx="3914775" cy="2348865"/>
            <wp:effectExtent l="0" t="0" r="0" b="0"/>
            <wp:docPr id="9" name="Obrázok 9" descr="C:\Users\korpo\Downloads\Foto k výročnej správe\Tatry - liečebný poby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po\Downloads\Foto k výročnej správe\Tatry - liečebný pobyt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4775" cy="2348865"/>
                    </a:xfrm>
                    <a:prstGeom prst="rect">
                      <a:avLst/>
                    </a:prstGeom>
                    <a:noFill/>
                    <a:ln>
                      <a:noFill/>
                    </a:ln>
                  </pic:spPr>
                </pic:pic>
              </a:graphicData>
            </a:graphic>
          </wp:inline>
        </w:drawing>
      </w:r>
      <w:r>
        <w:rPr>
          <w:rFonts w:ascii="Times New Roman" w:hAnsi="Times New Roman" w:cs="Times New Roman"/>
          <w:noProof/>
          <w:sz w:val="24"/>
        </w:rPr>
        <w:drawing>
          <wp:inline distT="0" distB="0" distL="0" distR="0" wp14:anchorId="7819A3E1" wp14:editId="0AB0E8CD">
            <wp:extent cx="3914775" cy="2348865"/>
            <wp:effectExtent l="0" t="0" r="0" b="0"/>
            <wp:docPr id="11" name="Obrázok 11" descr="C:\Users\korpo\Downloads\Foto k výročnej správe\Tatry - liečebný pby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rpo\Downloads\Foto k výročnej správe\Tatry - liečebný pbyt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4775" cy="2348865"/>
                    </a:xfrm>
                    <a:prstGeom prst="rect">
                      <a:avLst/>
                    </a:prstGeom>
                    <a:noFill/>
                    <a:ln>
                      <a:noFill/>
                    </a:ln>
                  </pic:spPr>
                </pic:pic>
              </a:graphicData>
            </a:graphic>
          </wp:inline>
        </w:drawing>
      </w:r>
    </w:p>
    <w:p w:rsidR="00A018CC" w:rsidRDefault="00435980" w:rsidP="00A018CC">
      <w:pPr>
        <w:pStyle w:val="Bezriadkovania"/>
        <w:spacing w:line="276"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3FDFAFE7" wp14:editId="036C09F0">
            <wp:extent cx="3914775" cy="2348865"/>
            <wp:effectExtent l="0" t="0" r="0" b="0"/>
            <wp:docPr id="12" name="Obrázok 12" descr="C:\Users\korpo\Downloads\Foto k výročnej správe\PK Bartošov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rpo\Downloads\Foto k výročnej správe\PK Bartošoví.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4775" cy="2348865"/>
                    </a:xfrm>
                    <a:prstGeom prst="rect">
                      <a:avLst/>
                    </a:prstGeom>
                    <a:noFill/>
                    <a:ln>
                      <a:noFill/>
                    </a:ln>
                  </pic:spPr>
                </pic:pic>
              </a:graphicData>
            </a:graphic>
          </wp:inline>
        </w:drawing>
      </w:r>
    </w:p>
    <w:p w:rsidR="006E459C" w:rsidRDefault="00435980" w:rsidP="00A018CC">
      <w:pPr>
        <w:pStyle w:val="Bezriadkovania"/>
        <w:spacing w:line="276"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62C5E792" wp14:editId="5D51AC65">
            <wp:extent cx="3914775" cy="2348865"/>
            <wp:effectExtent l="0" t="0" r="0" b="0"/>
            <wp:docPr id="13" name="Obrázok 13" descr="C:\Users\korpo\Downloads\Foto k výročnej správe\Odovzdávanie šk.pomôcok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rpo\Downloads\Foto k výročnej správe\Odovzdávanie šk.pomôcok Fa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4775" cy="2348865"/>
                    </a:xfrm>
                    <a:prstGeom prst="rect">
                      <a:avLst/>
                    </a:prstGeom>
                    <a:noFill/>
                    <a:ln>
                      <a:noFill/>
                    </a:ln>
                  </pic:spPr>
                </pic:pic>
              </a:graphicData>
            </a:graphic>
          </wp:inline>
        </w:drawing>
      </w:r>
      <w:r w:rsidR="00A018CC">
        <w:rPr>
          <w:rFonts w:ascii="Times New Roman" w:hAnsi="Times New Roman" w:cs="Times New Roman"/>
          <w:noProof/>
          <w:sz w:val="24"/>
        </w:rPr>
        <w:drawing>
          <wp:inline distT="0" distB="0" distL="0" distR="0" wp14:anchorId="214F8F29" wp14:editId="0433E407">
            <wp:extent cx="3909848" cy="2932386"/>
            <wp:effectExtent l="0" t="0" r="0" b="0"/>
            <wp:docPr id="16" name="Obrázok 16" descr="C:\Users\korpo\Downloads\Foto k výročnej správe\Štedrá več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rpo\Downloads\Foto k výročnej správe\Štedrá večera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9694" cy="2939771"/>
                    </a:xfrm>
                    <a:prstGeom prst="rect">
                      <a:avLst/>
                    </a:prstGeom>
                    <a:noFill/>
                    <a:ln>
                      <a:noFill/>
                    </a:ln>
                  </pic:spPr>
                </pic:pic>
              </a:graphicData>
            </a:graphic>
          </wp:inline>
        </w:drawing>
      </w:r>
      <w:r>
        <w:rPr>
          <w:rFonts w:ascii="Times New Roman" w:hAnsi="Times New Roman" w:cs="Times New Roman"/>
          <w:noProof/>
          <w:sz w:val="24"/>
        </w:rPr>
        <w:drawing>
          <wp:inline distT="0" distB="0" distL="0" distR="0" wp14:anchorId="55BF82A2" wp14:editId="2F03737E">
            <wp:extent cx="3248025" cy="2438400"/>
            <wp:effectExtent l="0" t="0" r="0" b="0"/>
            <wp:docPr id="15" name="Obrázok 15" descr="C:\Users\korpo\Downloads\Foto k výročnej správe\Štedrá več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rpo\Downloads\Foto k výročnej správe\Štedrá večer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sectPr w:rsidR="006E459C" w:rsidSect="00BB29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A673C"/>
    <w:multiLevelType w:val="hybridMultilevel"/>
    <w:tmpl w:val="E01633A8"/>
    <w:lvl w:ilvl="0" w:tplc="B3C41BDA">
      <w:start w:val="1"/>
      <w:numFmt w:val="decimalZero"/>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
    <w:nsid w:val="1D4511BD"/>
    <w:multiLevelType w:val="hybridMultilevel"/>
    <w:tmpl w:val="3F4CD2F4"/>
    <w:lvl w:ilvl="0" w:tplc="041B0017">
      <w:start w:val="1"/>
      <w:numFmt w:val="low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
    <w:nsid w:val="1EC060FD"/>
    <w:multiLevelType w:val="hybridMultilevel"/>
    <w:tmpl w:val="86D40AA0"/>
    <w:lvl w:ilvl="0" w:tplc="9C620C56">
      <w:start w:val="1"/>
      <w:numFmt w:val="decimalZero"/>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
    <w:nsid w:val="23E41E6D"/>
    <w:multiLevelType w:val="hybridMultilevel"/>
    <w:tmpl w:val="274871A4"/>
    <w:lvl w:ilvl="0" w:tplc="CC6CE25A">
      <w:start w:val="1"/>
      <w:numFmt w:val="decimalZero"/>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
    <w:nsid w:val="25710EA1"/>
    <w:multiLevelType w:val="multilevel"/>
    <w:tmpl w:val="A4804E24"/>
    <w:lvl w:ilvl="0">
      <w:start w:val="1"/>
      <w:numFmt w:val="decimalZero"/>
      <w:lvlText w:val="%1."/>
      <w:lvlJc w:val="left"/>
      <w:pPr>
        <w:ind w:left="360" w:hanging="360"/>
      </w:pPr>
      <w:rPr>
        <w:rFonts w:hint="default"/>
      </w:rPr>
    </w:lvl>
    <w:lvl w:ilvl="1">
      <w:start w:val="2"/>
      <w:numFmt w:val="decimalZero"/>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nsid w:val="2FE06704"/>
    <w:multiLevelType w:val="hybridMultilevel"/>
    <w:tmpl w:val="81CAB08C"/>
    <w:lvl w:ilvl="0" w:tplc="77C6709C">
      <w:start w:val="4"/>
      <w:numFmt w:val="bullet"/>
      <w:lvlText w:val="-"/>
      <w:lvlJc w:val="left"/>
      <w:pPr>
        <w:ind w:left="360" w:hanging="360"/>
      </w:pPr>
      <w:rPr>
        <w:rFonts w:ascii="Times New Roman" w:eastAsiaTheme="minorEastAsia"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nsid w:val="37FC00BC"/>
    <w:multiLevelType w:val="hybridMultilevel"/>
    <w:tmpl w:val="D782341C"/>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3D3904E6"/>
    <w:multiLevelType w:val="hybridMultilevel"/>
    <w:tmpl w:val="6A666B4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
    <w:nsid w:val="4D894907"/>
    <w:multiLevelType w:val="hybridMultilevel"/>
    <w:tmpl w:val="8FEE41F0"/>
    <w:lvl w:ilvl="0" w:tplc="CD108616">
      <w:start w:val="1"/>
      <w:numFmt w:val="decimalZero"/>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9">
    <w:nsid w:val="539B2A0F"/>
    <w:multiLevelType w:val="multilevel"/>
    <w:tmpl w:val="3E8603BC"/>
    <w:lvl w:ilvl="0">
      <w:start w:val="1"/>
      <w:numFmt w:val="decimal"/>
      <w:lvlText w:val="%1."/>
      <w:lvlJc w:val="left"/>
      <w:pPr>
        <w:ind w:left="360" w:hanging="360"/>
      </w:pPr>
    </w:lvl>
    <w:lvl w:ilvl="1">
      <w:start w:val="3"/>
      <w:numFmt w:val="decimal"/>
      <w:isLgl/>
      <w:lvlText w:val="%1.%2."/>
      <w:lvlJc w:val="left"/>
      <w:pPr>
        <w:ind w:left="1912" w:hanging="600"/>
      </w:pPr>
      <w:rPr>
        <w:rFonts w:hint="default"/>
        <w:sz w:val="24"/>
      </w:rPr>
    </w:lvl>
    <w:lvl w:ilvl="2">
      <w:start w:val="2"/>
      <w:numFmt w:val="decimal"/>
      <w:isLgl/>
      <w:lvlText w:val="%1.%2.%3."/>
      <w:lvlJc w:val="left"/>
      <w:pPr>
        <w:ind w:left="3060" w:hanging="720"/>
      </w:pPr>
      <w:rPr>
        <w:rFonts w:hint="default"/>
        <w:sz w:val="24"/>
      </w:rPr>
    </w:lvl>
    <w:lvl w:ilvl="3">
      <w:start w:val="1"/>
      <w:numFmt w:val="decimal"/>
      <w:isLgl/>
      <w:lvlText w:val="%1.%2.%3.%4."/>
      <w:lvlJc w:val="left"/>
      <w:pPr>
        <w:ind w:left="4088" w:hanging="720"/>
      </w:pPr>
      <w:rPr>
        <w:rFonts w:hint="default"/>
        <w:sz w:val="24"/>
      </w:rPr>
    </w:lvl>
    <w:lvl w:ilvl="4">
      <w:start w:val="1"/>
      <w:numFmt w:val="decimal"/>
      <w:isLgl/>
      <w:lvlText w:val="%1.%2.%3.%4.%5."/>
      <w:lvlJc w:val="left"/>
      <w:pPr>
        <w:ind w:left="5476" w:hanging="1080"/>
      </w:pPr>
      <w:rPr>
        <w:rFonts w:hint="default"/>
        <w:sz w:val="24"/>
      </w:rPr>
    </w:lvl>
    <w:lvl w:ilvl="5">
      <w:start w:val="1"/>
      <w:numFmt w:val="decimal"/>
      <w:isLgl/>
      <w:lvlText w:val="%1.%2.%3.%4.%5.%6."/>
      <w:lvlJc w:val="left"/>
      <w:pPr>
        <w:ind w:left="6504" w:hanging="1080"/>
      </w:pPr>
      <w:rPr>
        <w:rFonts w:hint="default"/>
        <w:sz w:val="24"/>
      </w:rPr>
    </w:lvl>
    <w:lvl w:ilvl="6">
      <w:start w:val="1"/>
      <w:numFmt w:val="decimal"/>
      <w:isLgl/>
      <w:lvlText w:val="%1.%2.%3.%4.%5.%6.%7."/>
      <w:lvlJc w:val="left"/>
      <w:pPr>
        <w:ind w:left="7892" w:hanging="1440"/>
      </w:pPr>
      <w:rPr>
        <w:rFonts w:hint="default"/>
        <w:sz w:val="24"/>
      </w:rPr>
    </w:lvl>
    <w:lvl w:ilvl="7">
      <w:start w:val="1"/>
      <w:numFmt w:val="decimal"/>
      <w:isLgl/>
      <w:lvlText w:val="%1.%2.%3.%4.%5.%6.%7.%8."/>
      <w:lvlJc w:val="left"/>
      <w:pPr>
        <w:ind w:left="8920" w:hanging="1440"/>
      </w:pPr>
      <w:rPr>
        <w:rFonts w:hint="default"/>
        <w:sz w:val="24"/>
      </w:rPr>
    </w:lvl>
    <w:lvl w:ilvl="8">
      <w:start w:val="1"/>
      <w:numFmt w:val="decimal"/>
      <w:isLgl/>
      <w:lvlText w:val="%1.%2.%3.%4.%5.%6.%7.%8.%9."/>
      <w:lvlJc w:val="left"/>
      <w:pPr>
        <w:ind w:left="10308" w:hanging="1800"/>
      </w:pPr>
      <w:rPr>
        <w:rFonts w:hint="default"/>
        <w:sz w:val="24"/>
      </w:rPr>
    </w:lvl>
  </w:abstractNum>
  <w:abstractNum w:abstractNumId="10">
    <w:nsid w:val="58F448AA"/>
    <w:multiLevelType w:val="hybridMultilevel"/>
    <w:tmpl w:val="52E201F4"/>
    <w:lvl w:ilvl="0" w:tplc="041B0017">
      <w:start w:val="1"/>
      <w:numFmt w:val="low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1">
    <w:nsid w:val="597819AC"/>
    <w:multiLevelType w:val="hybridMultilevel"/>
    <w:tmpl w:val="D8025884"/>
    <w:lvl w:ilvl="0" w:tplc="30BC005A">
      <w:start w:val="1"/>
      <w:numFmt w:val="decimalZero"/>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2">
    <w:nsid w:val="5F980837"/>
    <w:multiLevelType w:val="hybridMultilevel"/>
    <w:tmpl w:val="D782341C"/>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629957C2"/>
    <w:multiLevelType w:val="hybridMultilevel"/>
    <w:tmpl w:val="EFE025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65BC237D"/>
    <w:multiLevelType w:val="hybridMultilevel"/>
    <w:tmpl w:val="D782341C"/>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682F292D"/>
    <w:multiLevelType w:val="hybridMultilevel"/>
    <w:tmpl w:val="B6766830"/>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6">
    <w:nsid w:val="6A8F4406"/>
    <w:multiLevelType w:val="hybridMultilevel"/>
    <w:tmpl w:val="B2A6062A"/>
    <w:lvl w:ilvl="0" w:tplc="D38E7BDE">
      <w:start w:val="1"/>
      <w:numFmt w:val="decimal"/>
      <w:lvlText w:val="%1."/>
      <w:lvlJc w:val="left"/>
      <w:pPr>
        <w:tabs>
          <w:tab w:val="num" w:pos="720"/>
        </w:tabs>
        <w:ind w:left="720" w:hanging="360"/>
      </w:pPr>
    </w:lvl>
    <w:lvl w:ilvl="1" w:tplc="4F5E4A06" w:tentative="1">
      <w:start w:val="1"/>
      <w:numFmt w:val="decimal"/>
      <w:lvlText w:val="%2."/>
      <w:lvlJc w:val="left"/>
      <w:pPr>
        <w:tabs>
          <w:tab w:val="num" w:pos="1440"/>
        </w:tabs>
        <w:ind w:left="1440" w:hanging="360"/>
      </w:pPr>
    </w:lvl>
    <w:lvl w:ilvl="2" w:tplc="4C04A42A" w:tentative="1">
      <w:start w:val="1"/>
      <w:numFmt w:val="decimal"/>
      <w:lvlText w:val="%3."/>
      <w:lvlJc w:val="left"/>
      <w:pPr>
        <w:tabs>
          <w:tab w:val="num" w:pos="2160"/>
        </w:tabs>
        <w:ind w:left="2160" w:hanging="360"/>
      </w:pPr>
    </w:lvl>
    <w:lvl w:ilvl="3" w:tplc="70561FF8" w:tentative="1">
      <w:start w:val="1"/>
      <w:numFmt w:val="decimal"/>
      <w:lvlText w:val="%4."/>
      <w:lvlJc w:val="left"/>
      <w:pPr>
        <w:tabs>
          <w:tab w:val="num" w:pos="2880"/>
        </w:tabs>
        <w:ind w:left="2880" w:hanging="360"/>
      </w:pPr>
    </w:lvl>
    <w:lvl w:ilvl="4" w:tplc="D8CA626C" w:tentative="1">
      <w:start w:val="1"/>
      <w:numFmt w:val="decimal"/>
      <w:lvlText w:val="%5."/>
      <w:lvlJc w:val="left"/>
      <w:pPr>
        <w:tabs>
          <w:tab w:val="num" w:pos="3600"/>
        </w:tabs>
        <w:ind w:left="3600" w:hanging="360"/>
      </w:pPr>
    </w:lvl>
    <w:lvl w:ilvl="5" w:tplc="3BE408E8" w:tentative="1">
      <w:start w:val="1"/>
      <w:numFmt w:val="decimal"/>
      <w:lvlText w:val="%6."/>
      <w:lvlJc w:val="left"/>
      <w:pPr>
        <w:tabs>
          <w:tab w:val="num" w:pos="4320"/>
        </w:tabs>
        <w:ind w:left="4320" w:hanging="360"/>
      </w:pPr>
    </w:lvl>
    <w:lvl w:ilvl="6" w:tplc="1396E040" w:tentative="1">
      <w:start w:val="1"/>
      <w:numFmt w:val="decimal"/>
      <w:lvlText w:val="%7."/>
      <w:lvlJc w:val="left"/>
      <w:pPr>
        <w:tabs>
          <w:tab w:val="num" w:pos="5040"/>
        </w:tabs>
        <w:ind w:left="5040" w:hanging="360"/>
      </w:pPr>
    </w:lvl>
    <w:lvl w:ilvl="7" w:tplc="732607FE" w:tentative="1">
      <w:start w:val="1"/>
      <w:numFmt w:val="decimal"/>
      <w:lvlText w:val="%8."/>
      <w:lvlJc w:val="left"/>
      <w:pPr>
        <w:tabs>
          <w:tab w:val="num" w:pos="5760"/>
        </w:tabs>
        <w:ind w:left="5760" w:hanging="360"/>
      </w:pPr>
    </w:lvl>
    <w:lvl w:ilvl="8" w:tplc="FCDC3588" w:tentative="1">
      <w:start w:val="1"/>
      <w:numFmt w:val="decimal"/>
      <w:lvlText w:val="%9."/>
      <w:lvlJc w:val="left"/>
      <w:pPr>
        <w:tabs>
          <w:tab w:val="num" w:pos="6480"/>
        </w:tabs>
        <w:ind w:left="6480" w:hanging="360"/>
      </w:pPr>
    </w:lvl>
  </w:abstractNum>
  <w:abstractNum w:abstractNumId="17">
    <w:nsid w:val="6D227740"/>
    <w:multiLevelType w:val="hybridMultilevel"/>
    <w:tmpl w:val="D36C62DC"/>
    <w:lvl w:ilvl="0" w:tplc="08564894">
      <w:start w:val="1"/>
      <w:numFmt w:val="decimalZero"/>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8">
    <w:nsid w:val="771F32EE"/>
    <w:multiLevelType w:val="hybridMultilevel"/>
    <w:tmpl w:val="4024F4A8"/>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9"/>
  </w:num>
  <w:num w:numId="2">
    <w:abstractNumId w:val="10"/>
  </w:num>
  <w:num w:numId="3">
    <w:abstractNumId w:val="1"/>
  </w:num>
  <w:num w:numId="4">
    <w:abstractNumId w:val="15"/>
  </w:num>
  <w:num w:numId="5">
    <w:abstractNumId w:val="18"/>
  </w:num>
  <w:num w:numId="6">
    <w:abstractNumId w:val="7"/>
  </w:num>
  <w:num w:numId="7">
    <w:abstractNumId w:val="11"/>
  </w:num>
  <w:num w:numId="8">
    <w:abstractNumId w:val="17"/>
  </w:num>
  <w:num w:numId="9">
    <w:abstractNumId w:val="0"/>
  </w:num>
  <w:num w:numId="10">
    <w:abstractNumId w:val="8"/>
  </w:num>
  <w:num w:numId="11">
    <w:abstractNumId w:val="2"/>
  </w:num>
  <w:num w:numId="12">
    <w:abstractNumId w:val="3"/>
  </w:num>
  <w:num w:numId="13">
    <w:abstractNumId w:val="4"/>
  </w:num>
  <w:num w:numId="14">
    <w:abstractNumId w:val="13"/>
  </w:num>
  <w:num w:numId="15">
    <w:abstractNumId w:val="6"/>
  </w:num>
  <w:num w:numId="16">
    <w:abstractNumId w:val="12"/>
  </w:num>
  <w:num w:numId="17">
    <w:abstractNumId w:val="14"/>
  </w:num>
  <w:num w:numId="18">
    <w:abstractNumId w:val="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2"/>
  </w:compat>
  <w:rsids>
    <w:rsidRoot w:val="00D51546"/>
    <w:rsid w:val="000615EB"/>
    <w:rsid w:val="0006372B"/>
    <w:rsid w:val="0017604B"/>
    <w:rsid w:val="001D4D18"/>
    <w:rsid w:val="00294E01"/>
    <w:rsid w:val="002C7569"/>
    <w:rsid w:val="00304483"/>
    <w:rsid w:val="00321C6D"/>
    <w:rsid w:val="00435980"/>
    <w:rsid w:val="006E459C"/>
    <w:rsid w:val="007033AB"/>
    <w:rsid w:val="007F377C"/>
    <w:rsid w:val="008A0B9C"/>
    <w:rsid w:val="008A1159"/>
    <w:rsid w:val="0090241E"/>
    <w:rsid w:val="009478F4"/>
    <w:rsid w:val="009B4552"/>
    <w:rsid w:val="00A018CC"/>
    <w:rsid w:val="00B33877"/>
    <w:rsid w:val="00B956B1"/>
    <w:rsid w:val="00BB29D4"/>
    <w:rsid w:val="00C3239E"/>
    <w:rsid w:val="00CD134F"/>
    <w:rsid w:val="00CD73FC"/>
    <w:rsid w:val="00D053E1"/>
    <w:rsid w:val="00D51546"/>
    <w:rsid w:val="00D52EF0"/>
    <w:rsid w:val="00E72550"/>
    <w:rsid w:val="00FF0A2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D52EF0"/>
    <w:rPr>
      <w:rFonts w:eastAsiaTheme="minorEastAsia"/>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D52EF0"/>
    <w:pPr>
      <w:spacing w:after="0" w:line="240" w:lineRule="auto"/>
    </w:pPr>
    <w:rPr>
      <w:rFonts w:eastAsiaTheme="minorEastAsia"/>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uiPriority w:val="1"/>
    <w:qFormat/>
    <w:rsid w:val="00D52EF0"/>
    <w:pPr>
      <w:spacing w:after="0" w:line="240" w:lineRule="auto"/>
    </w:pPr>
    <w:rPr>
      <w:rFonts w:eastAsiaTheme="minorEastAsia"/>
      <w:lang w:eastAsia="sk-SK"/>
    </w:rPr>
  </w:style>
  <w:style w:type="paragraph" w:styleId="Odsekzoznamu">
    <w:name w:val="List Paragraph"/>
    <w:aliases w:val="body,Odsek zoznamu2"/>
    <w:basedOn w:val="Normlny"/>
    <w:link w:val="OdsekzoznamuChar"/>
    <w:uiPriority w:val="34"/>
    <w:qFormat/>
    <w:rsid w:val="00D52EF0"/>
    <w:pPr>
      <w:ind w:left="720"/>
      <w:contextualSpacing/>
    </w:pPr>
  </w:style>
  <w:style w:type="character" w:customStyle="1" w:styleId="OdsekzoznamuChar">
    <w:name w:val="Odsek zoznamu Char"/>
    <w:aliases w:val="body Char,Odsek zoznamu2 Char"/>
    <w:link w:val="Odsekzoznamu"/>
    <w:uiPriority w:val="34"/>
    <w:locked/>
    <w:rsid w:val="00D52EF0"/>
    <w:rPr>
      <w:rFonts w:eastAsiaTheme="minorEastAsia"/>
      <w:lang w:eastAsia="sk-SK"/>
    </w:rPr>
  </w:style>
  <w:style w:type="paragraph" w:styleId="Textbubliny">
    <w:name w:val="Balloon Text"/>
    <w:basedOn w:val="Normlny"/>
    <w:link w:val="TextbublinyChar"/>
    <w:uiPriority w:val="99"/>
    <w:semiHidden/>
    <w:unhideWhenUsed/>
    <w:rsid w:val="00CD73F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D73FC"/>
    <w:rPr>
      <w:rFonts w:ascii="Tahoma" w:eastAsiaTheme="minorEastAsia" w:hAnsi="Tahoma" w:cs="Tahoma"/>
      <w:sz w:val="16"/>
      <w:szCs w:val="16"/>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6C174-8D0F-4887-927C-30419D0A4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15</Pages>
  <Words>3042</Words>
  <Characters>17343</Characters>
  <Application>Microsoft Office Word</Application>
  <DocSecurity>0</DocSecurity>
  <Lines>144</Lines>
  <Paragraphs>40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20345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riaditelka</dc:creator>
  <cp:keywords/>
  <dc:description/>
  <cp:lastModifiedBy>korpo</cp:lastModifiedBy>
  <cp:revision>12</cp:revision>
  <dcterms:created xsi:type="dcterms:W3CDTF">2017-05-12T14:05:00Z</dcterms:created>
  <dcterms:modified xsi:type="dcterms:W3CDTF">2017-05-16T12:01:00Z</dcterms:modified>
</cp:coreProperties>
</file>